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rFonts w:ascii="黑体" w:hAnsi="宋体" w:eastAsia="黑体"/>
          <w:sz w:val="28"/>
          <w:szCs w:val="28"/>
        </w:rPr>
      </w:pPr>
    </w:p>
    <w:p>
      <w:pPr>
        <w:jc w:val="center"/>
        <w:rPr>
          <w:rFonts w:hint="eastAsia" w:ascii="方正小标宋简体" w:eastAsia="方正小标宋简体"/>
          <w:sz w:val="44"/>
          <w:szCs w:val="44"/>
        </w:rPr>
      </w:pPr>
      <w:r>
        <w:rPr>
          <w:rFonts w:hint="eastAsia" w:ascii="方正小标宋简体" w:eastAsia="方正小标宋简体"/>
          <w:sz w:val="44"/>
          <w:szCs w:val="44"/>
        </w:rPr>
        <w:t>陕西铁路工程职业技术学院</w:t>
      </w:r>
    </w:p>
    <w:p>
      <w:pPr>
        <w:tabs>
          <w:tab w:val="center" w:pos="4819"/>
          <w:tab w:val="left" w:pos="7755"/>
        </w:tabs>
        <w:spacing w:before="100" w:beforeAutospacing="1" w:line="520" w:lineRule="exact"/>
        <w:jc w:val="center"/>
        <w:rPr>
          <w:rFonts w:hint="eastAsia" w:ascii="黑体" w:eastAsia="黑体"/>
          <w:sz w:val="72"/>
          <w:szCs w:val="72"/>
        </w:rPr>
      </w:pPr>
    </w:p>
    <w:p>
      <w:pPr>
        <w:tabs>
          <w:tab w:val="center" w:pos="4819"/>
          <w:tab w:val="left" w:pos="7755"/>
        </w:tabs>
        <w:spacing w:before="100" w:beforeAutospacing="1" w:line="520" w:lineRule="exact"/>
        <w:jc w:val="center"/>
        <w:rPr>
          <w:rFonts w:hint="eastAsia" w:ascii="黑体" w:eastAsia="黑体"/>
          <w:sz w:val="72"/>
          <w:szCs w:val="72"/>
        </w:rPr>
      </w:pPr>
      <w:r>
        <w:rPr>
          <w:rFonts w:hint="eastAsia" w:ascii="黑体" w:eastAsia="黑体"/>
          <w:sz w:val="72"/>
          <w:szCs w:val="72"/>
        </w:rPr>
        <w:t>顶岗实习手册</w:t>
      </w:r>
    </w:p>
    <w:p>
      <w:pPr>
        <w:jc w:val="center"/>
        <w:rPr>
          <w:rFonts w:hint="eastAsia" w:eastAsia="黑体"/>
          <w:sz w:val="52"/>
          <w:szCs w:val="52"/>
        </w:rPr>
      </w:pPr>
    </w:p>
    <w:p>
      <w:pPr>
        <w:jc w:val="center"/>
        <w:rPr>
          <w:rFonts w:hint="eastAsia" w:eastAsia="黑体"/>
          <w:sz w:val="52"/>
          <w:szCs w:val="52"/>
        </w:rPr>
      </w:pPr>
      <w:r>
        <w:rPr>
          <w:rFonts w:hint="eastAsia" w:eastAsia="黑体"/>
          <w:sz w:val="52"/>
          <w:szCs w:val="52"/>
        </w:rPr>
        <w:t>（适用于工程物流管理专业）</w:t>
      </w:r>
    </w:p>
    <w:p>
      <w:pPr>
        <w:tabs>
          <w:tab w:val="center" w:pos="4819"/>
          <w:tab w:val="left" w:pos="7755"/>
        </w:tabs>
        <w:spacing w:before="100" w:beforeAutospacing="1" w:line="520" w:lineRule="exact"/>
        <w:jc w:val="center"/>
        <w:rPr>
          <w:rFonts w:hint="eastAsia" w:ascii="黑体" w:eastAsia="黑体"/>
          <w:sz w:val="28"/>
          <w:szCs w:val="28"/>
        </w:rPr>
      </w:pPr>
    </w:p>
    <w:p>
      <w:pPr>
        <w:spacing w:beforeLines="200"/>
        <w:jc w:val="center"/>
        <w:rPr>
          <w:rFonts w:hint="eastAsia" w:eastAsia="黑体"/>
          <w:sz w:val="52"/>
          <w:szCs w:val="52"/>
        </w:rPr>
      </w:pPr>
      <w:r>
        <w:rPr>
          <w:rFonts w:hint="eastAsia" w:eastAsia="黑体"/>
          <w:sz w:val="52"/>
          <w:szCs w:val="52"/>
        </w:rPr>
        <w:t>(2022届)</w:t>
      </w:r>
    </w:p>
    <w:p>
      <w:pPr>
        <w:rPr>
          <w:rFonts w:hint="eastAsia"/>
          <w:sz w:val="36"/>
          <w:szCs w:val="36"/>
        </w:rPr>
      </w:pPr>
    </w:p>
    <w:p>
      <w:pPr>
        <w:rPr>
          <w:rFonts w:hint="eastAsia"/>
          <w:sz w:val="36"/>
          <w:szCs w:val="36"/>
        </w:rPr>
      </w:pPr>
    </w:p>
    <w:p>
      <w:pPr>
        <w:rPr>
          <w:rFonts w:hint="eastAsia"/>
          <w:sz w:val="36"/>
          <w:szCs w:val="36"/>
        </w:rPr>
      </w:pPr>
    </w:p>
    <w:p>
      <w:pPr>
        <w:jc w:val="center"/>
        <w:rPr>
          <w:rFonts w:ascii="宋体" w:hAnsi="宋体"/>
          <w:b/>
          <w:sz w:val="32"/>
          <w:szCs w:val="44"/>
        </w:rPr>
      </w:pPr>
    </w:p>
    <w:p>
      <w:pPr>
        <w:jc w:val="center"/>
        <w:rPr>
          <w:rFonts w:ascii="宋体" w:hAnsi="宋体"/>
          <w:b/>
          <w:sz w:val="32"/>
          <w:szCs w:val="44"/>
        </w:rPr>
      </w:pPr>
    </w:p>
    <w:p>
      <w:pPr>
        <w:jc w:val="center"/>
        <w:rPr>
          <w:rFonts w:ascii="宋体" w:hAnsi="宋体"/>
          <w:b/>
          <w:sz w:val="32"/>
          <w:szCs w:val="44"/>
        </w:rPr>
      </w:pPr>
    </w:p>
    <w:p>
      <w:pPr>
        <w:jc w:val="center"/>
        <w:rPr>
          <w:rFonts w:ascii="宋体" w:hAnsi="宋体"/>
          <w:b/>
          <w:sz w:val="32"/>
          <w:szCs w:val="44"/>
        </w:rPr>
      </w:pPr>
    </w:p>
    <w:p>
      <w:pPr>
        <w:jc w:val="center"/>
        <w:rPr>
          <w:rFonts w:ascii="宋体" w:hAnsi="宋体"/>
          <w:b/>
          <w:sz w:val="32"/>
          <w:szCs w:val="44"/>
        </w:rPr>
      </w:pPr>
    </w:p>
    <w:p>
      <w:pPr>
        <w:jc w:val="center"/>
        <w:rPr>
          <w:rFonts w:ascii="宋体" w:hAnsi="宋体"/>
          <w:b/>
          <w:sz w:val="32"/>
          <w:szCs w:val="44"/>
        </w:rPr>
      </w:pPr>
    </w:p>
    <w:p>
      <w:pPr>
        <w:rPr>
          <w:rFonts w:ascii="宋体" w:hAnsi="宋体"/>
          <w:b/>
          <w:sz w:val="32"/>
          <w:szCs w:val="44"/>
        </w:rPr>
      </w:pPr>
    </w:p>
    <w:p>
      <w:pPr>
        <w:jc w:val="center"/>
        <w:rPr>
          <w:rFonts w:hint="eastAsia"/>
          <w:b/>
          <w:sz w:val="24"/>
          <w:szCs w:val="36"/>
        </w:rPr>
      </w:pPr>
      <w:r>
        <w:rPr>
          <w:rFonts w:hint="eastAsia" w:ascii="宋体" w:hAnsi="宋体"/>
          <w:b/>
          <w:sz w:val="32"/>
          <w:szCs w:val="44"/>
        </w:rPr>
        <w:t>陕西铁路工程职业技术学院</w:t>
      </w:r>
    </w:p>
    <w:p>
      <w:pPr>
        <w:jc w:val="center"/>
        <w:rPr>
          <w:rFonts w:hint="eastAsia"/>
          <w:b/>
          <w:sz w:val="28"/>
          <w:szCs w:val="36"/>
        </w:rPr>
      </w:pPr>
      <w:r>
        <w:rPr>
          <w:rFonts w:hint="eastAsia"/>
          <w:b/>
          <w:sz w:val="28"/>
          <w:szCs w:val="36"/>
        </w:rPr>
        <w:t>20   年   月</w:t>
      </w:r>
    </w:p>
    <w:p>
      <w:pPr>
        <w:jc w:val="center"/>
        <w:rPr>
          <w:rFonts w:hint="eastAsia"/>
          <w:b/>
          <w:sz w:val="36"/>
          <w:szCs w:val="36"/>
        </w:rPr>
      </w:pPr>
      <w:r>
        <w:rPr>
          <w:rFonts w:hint="eastAsia"/>
          <w:b/>
          <w:sz w:val="36"/>
          <w:szCs w:val="36"/>
        </w:rPr>
        <w:t>目   录</w:t>
      </w:r>
    </w:p>
    <w:p>
      <w:pPr>
        <w:jc w:val="center"/>
        <w:rPr>
          <w:rFonts w:hint="eastAsia"/>
          <w:sz w:val="28"/>
          <w:szCs w:val="28"/>
        </w:rPr>
      </w:pPr>
    </w:p>
    <w:p>
      <w:pPr>
        <w:spacing w:line="560" w:lineRule="exact"/>
        <w:ind w:firstLine="527" w:firstLineChars="200"/>
        <w:rPr>
          <w:rFonts w:hint="eastAsia" w:ascii="仿宋_GB2312" w:eastAsia="仿宋_GB2312"/>
          <w:sz w:val="28"/>
          <w:szCs w:val="28"/>
        </w:rPr>
      </w:pPr>
      <w:r>
        <w:rPr>
          <w:rFonts w:hint="eastAsia" w:ascii="仿宋_GB2312" w:eastAsia="仿宋_GB2312"/>
          <w:sz w:val="28"/>
          <w:szCs w:val="28"/>
        </w:rPr>
        <w:t xml:space="preserve">1. </w:t>
      </w:r>
      <w:r>
        <w:rPr>
          <w:rFonts w:hint="eastAsia" w:ascii="仿宋_GB2312" w:eastAsia="仿宋_GB2312"/>
          <w:color w:val="000000"/>
          <w:sz w:val="28"/>
          <w:szCs w:val="28"/>
        </w:rPr>
        <w:t>陕西铁路工程职业技术学院</w:t>
      </w:r>
      <w:r>
        <w:rPr>
          <w:rFonts w:hint="eastAsia" w:ascii="仿宋_GB2312" w:eastAsia="仿宋_GB2312"/>
          <w:sz w:val="28"/>
          <w:szCs w:val="28"/>
        </w:rPr>
        <w:t>顶岗实习学生职责及安全注意事项</w:t>
      </w:r>
    </w:p>
    <w:p>
      <w:pPr>
        <w:spacing w:line="560" w:lineRule="exact"/>
        <w:ind w:firstLine="527" w:firstLineChars="200"/>
        <w:rPr>
          <w:rFonts w:hint="eastAsia" w:ascii="仿宋_GB2312" w:eastAsia="仿宋_GB2312"/>
          <w:color w:val="000000"/>
          <w:sz w:val="28"/>
          <w:szCs w:val="28"/>
        </w:rPr>
      </w:pPr>
      <w:r>
        <w:rPr>
          <w:rFonts w:hint="eastAsia" w:ascii="仿宋_GB2312" w:eastAsia="仿宋_GB2312"/>
          <w:color w:val="000000"/>
          <w:sz w:val="28"/>
          <w:szCs w:val="28"/>
        </w:rPr>
        <w:t>2. 陕西铁路工程职业技术学院校外实习协议书</w:t>
      </w:r>
    </w:p>
    <w:p>
      <w:pPr>
        <w:spacing w:line="560" w:lineRule="exact"/>
        <w:ind w:firstLine="527" w:firstLineChars="200"/>
        <w:rPr>
          <w:rFonts w:hint="eastAsia" w:ascii="仿宋_GB2312" w:eastAsia="仿宋_GB2312"/>
          <w:color w:val="000000"/>
          <w:sz w:val="28"/>
          <w:szCs w:val="28"/>
        </w:rPr>
      </w:pPr>
      <w:r>
        <w:rPr>
          <w:rFonts w:hint="eastAsia" w:ascii="仿宋_GB2312" w:eastAsia="仿宋_GB2312"/>
          <w:color w:val="000000"/>
          <w:sz w:val="28"/>
          <w:szCs w:val="28"/>
        </w:rPr>
        <w:t>3. 陕西铁路工程职业技术学院顶岗实习任务书及指导书</w:t>
      </w:r>
    </w:p>
    <w:p>
      <w:pPr>
        <w:spacing w:line="560" w:lineRule="exact"/>
        <w:ind w:firstLine="527" w:firstLineChars="200"/>
        <w:rPr>
          <w:rFonts w:hint="eastAsia" w:ascii="仿宋_GB2312" w:eastAsia="仿宋_GB2312"/>
          <w:sz w:val="28"/>
          <w:szCs w:val="28"/>
        </w:rPr>
      </w:pPr>
      <w:r>
        <w:rPr>
          <w:rFonts w:hint="eastAsia" w:ascii="仿宋_GB2312" w:eastAsia="仿宋_GB2312"/>
          <w:sz w:val="28"/>
          <w:szCs w:val="28"/>
        </w:rPr>
        <w:t>4.</w:t>
      </w:r>
      <w:r>
        <w:rPr>
          <w:rFonts w:hint="eastAsia" w:ascii="仿宋_GB2312" w:eastAsia="仿宋_GB2312"/>
          <w:color w:val="000000"/>
          <w:sz w:val="28"/>
          <w:szCs w:val="28"/>
        </w:rPr>
        <w:t xml:space="preserve"> 陕西铁路工程职业技术学院</w:t>
      </w:r>
      <w:r>
        <w:rPr>
          <w:rFonts w:hint="eastAsia" w:ascii="仿宋_GB2312" w:eastAsia="仿宋_GB2312"/>
          <w:sz w:val="28"/>
          <w:szCs w:val="28"/>
        </w:rPr>
        <w:t>学生顶岗实习报告</w:t>
      </w:r>
    </w:p>
    <w:p>
      <w:pPr>
        <w:spacing w:line="560" w:lineRule="exact"/>
        <w:ind w:firstLine="567" w:firstLineChars="200"/>
        <w:rPr>
          <w:rFonts w:hint="eastAsia" w:ascii="仿宋_GB2312" w:eastAsia="仿宋_GB2312"/>
          <w:sz w:val="30"/>
          <w:szCs w:val="30"/>
        </w:rPr>
      </w:pPr>
    </w:p>
    <w:p>
      <w:pPr>
        <w:spacing w:line="560" w:lineRule="exact"/>
        <w:ind w:firstLine="567" w:firstLineChars="200"/>
        <w:rPr>
          <w:rFonts w:hint="eastAsia" w:ascii="仿宋_GB2312" w:eastAsia="仿宋_GB2312"/>
          <w:sz w:val="30"/>
          <w:szCs w:val="30"/>
        </w:rPr>
      </w:pPr>
    </w:p>
    <w:p>
      <w:pPr>
        <w:spacing w:line="560" w:lineRule="exact"/>
        <w:ind w:firstLine="567" w:firstLineChars="200"/>
        <w:rPr>
          <w:rFonts w:hint="eastAsia" w:ascii="仿宋_GB2312" w:eastAsia="仿宋_GB2312"/>
          <w:sz w:val="30"/>
          <w:szCs w:val="30"/>
        </w:rPr>
      </w:pPr>
    </w:p>
    <w:p>
      <w:pPr>
        <w:spacing w:line="560" w:lineRule="exact"/>
        <w:ind w:firstLine="567" w:firstLineChars="200"/>
        <w:rPr>
          <w:rFonts w:hint="eastAsia" w:ascii="仿宋_GB2312" w:eastAsia="仿宋_GB2312"/>
          <w:sz w:val="30"/>
          <w:szCs w:val="30"/>
        </w:rPr>
      </w:pPr>
    </w:p>
    <w:p>
      <w:pPr>
        <w:spacing w:line="560" w:lineRule="exact"/>
        <w:ind w:firstLine="567" w:firstLineChars="200"/>
        <w:rPr>
          <w:rFonts w:hint="eastAsia" w:ascii="仿宋_GB2312" w:eastAsia="仿宋_GB2312"/>
          <w:sz w:val="30"/>
          <w:szCs w:val="30"/>
        </w:rPr>
      </w:pPr>
    </w:p>
    <w:p>
      <w:pPr>
        <w:spacing w:line="560" w:lineRule="exact"/>
        <w:ind w:firstLine="567" w:firstLineChars="200"/>
        <w:rPr>
          <w:rFonts w:hint="eastAsia" w:ascii="仿宋_GB2312" w:eastAsia="仿宋_GB2312"/>
          <w:sz w:val="30"/>
          <w:szCs w:val="30"/>
        </w:rPr>
      </w:pPr>
    </w:p>
    <w:p>
      <w:pPr>
        <w:spacing w:line="560" w:lineRule="exact"/>
        <w:ind w:firstLine="567" w:firstLineChars="200"/>
        <w:rPr>
          <w:rFonts w:hint="eastAsia" w:ascii="仿宋_GB2312" w:eastAsia="仿宋_GB2312"/>
          <w:sz w:val="30"/>
          <w:szCs w:val="30"/>
        </w:rPr>
      </w:pPr>
    </w:p>
    <w:p>
      <w:pPr>
        <w:spacing w:line="600" w:lineRule="exact"/>
        <w:jc w:val="center"/>
        <w:rPr>
          <w:rFonts w:hint="eastAsia" w:ascii="方正小标宋简体" w:eastAsia="方正小标宋简体"/>
          <w:bCs/>
          <w:sz w:val="36"/>
          <w:szCs w:val="36"/>
        </w:rPr>
        <w:sectPr>
          <w:headerReference r:id="rId3" w:type="default"/>
          <w:pgSz w:w="11906" w:h="16838"/>
          <w:pgMar w:top="1418" w:right="1418" w:bottom="1418" w:left="1418" w:header="851" w:footer="992" w:gutter="0"/>
          <w:pgNumType w:fmt="numberInDash"/>
          <w:cols w:space="720" w:num="1"/>
          <w:docGrid w:type="linesAndChars" w:linePitch="291" w:charSpace="-3426"/>
        </w:sectPr>
      </w:pPr>
    </w:p>
    <w:p>
      <w:pPr>
        <w:spacing w:line="600" w:lineRule="exact"/>
        <w:jc w:val="center"/>
        <w:rPr>
          <w:rFonts w:hint="eastAsia" w:ascii="方正小标宋简体" w:eastAsia="方正小标宋简体"/>
          <w:bCs/>
          <w:sz w:val="36"/>
          <w:szCs w:val="36"/>
        </w:rPr>
      </w:pPr>
      <w:r>
        <w:rPr>
          <w:rFonts w:hint="eastAsia" w:ascii="方正小标宋简体" w:eastAsia="方正小标宋简体"/>
          <w:bCs/>
          <w:sz w:val="36"/>
          <w:szCs w:val="36"/>
        </w:rPr>
        <w:t>陕西铁路工程职业技术学院</w:t>
      </w:r>
    </w:p>
    <w:p>
      <w:pPr>
        <w:spacing w:beforeLines="50" w:afterLines="50" w:line="360" w:lineRule="auto"/>
        <w:ind w:right="294" w:rightChars="152"/>
        <w:jc w:val="center"/>
        <w:rPr>
          <w:rFonts w:hint="eastAsia" w:ascii="方正小标宋简体" w:eastAsia="方正小标宋简体"/>
          <w:sz w:val="36"/>
          <w:szCs w:val="36"/>
        </w:rPr>
      </w:pPr>
      <w:r>
        <w:rPr>
          <w:rFonts w:hint="eastAsia" w:ascii="方正小标宋简体" w:eastAsia="方正小标宋简体"/>
          <w:sz w:val="36"/>
          <w:szCs w:val="36"/>
        </w:rPr>
        <w:t>顶岗实习学生职责及安全注意事项</w:t>
      </w:r>
    </w:p>
    <w:p>
      <w:pPr>
        <w:widowControl/>
        <w:wordWrap w:val="0"/>
        <w:spacing w:line="360" w:lineRule="auto"/>
        <w:ind w:firstLine="527" w:firstLineChars="200"/>
        <w:jc w:val="left"/>
        <w:rPr>
          <w:rFonts w:hint="eastAsia" w:ascii="仿宋_GB2312" w:eastAsia="仿宋_GB2312" w:cs="宋体"/>
          <w:kern w:val="0"/>
          <w:sz w:val="28"/>
          <w:szCs w:val="28"/>
        </w:rPr>
      </w:pPr>
      <w:r>
        <w:rPr>
          <w:rFonts w:hint="eastAsia" w:ascii="仿宋_GB2312" w:eastAsia="仿宋_GB2312" w:cs="宋体"/>
          <w:kern w:val="0"/>
          <w:sz w:val="28"/>
          <w:szCs w:val="28"/>
        </w:rPr>
        <w:t>为确保顶岗实习期间学生的人身安全，圆满完成实习任务，实习期间必须严格遵守以下规章制度：</w:t>
      </w:r>
    </w:p>
    <w:p>
      <w:pPr>
        <w:widowControl/>
        <w:wordWrap w:val="0"/>
        <w:spacing w:line="360" w:lineRule="auto"/>
        <w:ind w:firstLine="527" w:firstLineChars="200"/>
        <w:jc w:val="left"/>
        <w:rPr>
          <w:rFonts w:hint="eastAsia" w:ascii="仿宋_GB2312" w:eastAsia="仿宋_GB2312" w:cs="宋体"/>
          <w:kern w:val="0"/>
          <w:sz w:val="28"/>
          <w:szCs w:val="28"/>
        </w:rPr>
      </w:pPr>
      <w:r>
        <w:rPr>
          <w:rFonts w:hint="eastAsia" w:ascii="仿宋_GB2312" w:eastAsia="仿宋_GB2312" w:cs="宋体"/>
          <w:kern w:val="0"/>
          <w:sz w:val="28"/>
          <w:szCs w:val="28"/>
        </w:rPr>
        <w:t>（一）按照要求完成习讯云顶岗实习管理平台顶岗实习任务及校内指导教师、企业指导教师安排的其他任务。</w:t>
      </w:r>
    </w:p>
    <w:p>
      <w:pPr>
        <w:widowControl/>
        <w:wordWrap w:val="0"/>
        <w:spacing w:line="360" w:lineRule="auto"/>
        <w:ind w:firstLine="527"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w:t>
      </w:r>
      <w:r>
        <w:rPr>
          <w:rFonts w:hint="eastAsia" w:ascii="仿宋_GB2312" w:eastAsia="仿宋_GB2312" w:cs="宋体"/>
          <w:kern w:val="0"/>
          <w:sz w:val="28"/>
          <w:szCs w:val="28"/>
        </w:rPr>
        <w:t>学生实习期间要经常与校内指导教师、班主任保持联系，注意校园网上公布的与毕业生有关的信息，保证向校内指导老师提供的联系方式正确有效，如因提供的联系方式出现问题，一切后果自负。</w:t>
      </w:r>
    </w:p>
    <w:p>
      <w:pPr>
        <w:widowControl/>
        <w:wordWrap w:val="0"/>
        <w:spacing w:line="360" w:lineRule="auto"/>
        <w:ind w:firstLine="527"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w:t>
      </w:r>
      <w:r>
        <w:rPr>
          <w:rFonts w:hint="eastAsia" w:ascii="仿宋_GB2312" w:eastAsia="仿宋_GB2312" w:cs="宋体"/>
          <w:kern w:val="0"/>
          <w:sz w:val="28"/>
          <w:szCs w:val="28"/>
        </w:rPr>
        <w:t>在外实习期间要注意交通安全，遵守交通规则，保管好自己的贵重物品，不要轻信陌生人，不要上当受骗。</w:t>
      </w:r>
    </w:p>
    <w:p>
      <w:pPr>
        <w:widowControl/>
        <w:wordWrap w:val="0"/>
        <w:spacing w:line="360" w:lineRule="auto"/>
        <w:ind w:firstLine="527"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（四）</w:t>
      </w:r>
      <w:r>
        <w:rPr>
          <w:rFonts w:hint="eastAsia" w:ascii="仿宋_GB2312" w:eastAsia="仿宋_GB2312" w:cs="宋体"/>
          <w:kern w:val="0"/>
          <w:sz w:val="28"/>
          <w:szCs w:val="28"/>
        </w:rPr>
        <w:t>在实习期间，要按照实习单位的规章制度办事，严格遵守实习单位安全管理制度，遵守操作规程。</w:t>
      </w:r>
    </w:p>
    <w:p>
      <w:pPr>
        <w:widowControl/>
        <w:wordWrap w:val="0"/>
        <w:spacing w:line="360" w:lineRule="auto"/>
        <w:ind w:firstLine="527"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（五）</w:t>
      </w:r>
      <w:r>
        <w:rPr>
          <w:rFonts w:hint="eastAsia" w:ascii="仿宋_GB2312" w:eastAsia="仿宋_GB2312" w:cs="宋体"/>
          <w:kern w:val="0"/>
          <w:sz w:val="28"/>
          <w:szCs w:val="28"/>
        </w:rPr>
        <w:t>实习期间不允许外出游玩，如爬山、游泳等，以免发生任何意外。</w:t>
      </w:r>
    </w:p>
    <w:p>
      <w:pPr>
        <w:widowControl/>
        <w:wordWrap w:val="0"/>
        <w:spacing w:line="360" w:lineRule="auto"/>
        <w:ind w:firstLine="527"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（六）</w:t>
      </w:r>
      <w:r>
        <w:rPr>
          <w:rFonts w:hint="eastAsia" w:ascii="仿宋_GB2312" w:eastAsia="仿宋_GB2312" w:cs="宋体"/>
          <w:kern w:val="0"/>
          <w:sz w:val="28"/>
          <w:szCs w:val="28"/>
        </w:rPr>
        <w:t>不允许陪酒、玩耍，尤其是女生要特别注意。</w:t>
      </w:r>
    </w:p>
    <w:p>
      <w:pPr>
        <w:widowControl/>
        <w:wordWrap w:val="0"/>
        <w:spacing w:line="360" w:lineRule="auto"/>
        <w:ind w:firstLine="527"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（七）</w:t>
      </w:r>
      <w:r>
        <w:rPr>
          <w:rFonts w:hint="eastAsia" w:ascii="仿宋_GB2312" w:eastAsia="仿宋_GB2312" w:cs="宋体"/>
          <w:kern w:val="0"/>
          <w:sz w:val="28"/>
          <w:szCs w:val="28"/>
        </w:rPr>
        <w:t>禁止在外酗酒、打架、赌博及从事传销等非法活动。</w:t>
      </w:r>
    </w:p>
    <w:p>
      <w:pPr>
        <w:widowControl/>
        <w:wordWrap w:val="0"/>
        <w:spacing w:line="360" w:lineRule="auto"/>
        <w:ind w:firstLine="527"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（八）</w:t>
      </w:r>
      <w:r>
        <w:rPr>
          <w:rFonts w:hint="eastAsia" w:ascii="仿宋_GB2312" w:eastAsia="仿宋_GB2312" w:cs="宋体"/>
          <w:kern w:val="0"/>
          <w:sz w:val="28"/>
          <w:szCs w:val="28"/>
        </w:rPr>
        <w:t>保持高度警惕，不要轻信同学、朋友介绍好工作的谎言，以免误入传销，以免上当受骗。</w:t>
      </w:r>
    </w:p>
    <w:p>
      <w:pPr>
        <w:widowControl/>
        <w:wordWrap w:val="0"/>
        <w:spacing w:line="360" w:lineRule="auto"/>
        <w:ind w:firstLine="527"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（九）</w:t>
      </w:r>
      <w:r>
        <w:rPr>
          <w:rFonts w:hint="eastAsia" w:ascii="仿宋_GB2312" w:eastAsia="仿宋_GB2312" w:cs="宋体"/>
          <w:kern w:val="0"/>
          <w:sz w:val="28"/>
          <w:szCs w:val="28"/>
        </w:rPr>
        <w:t>自己联系的实习单位必须经所在系核实确认后，方可去实习。</w:t>
      </w:r>
    </w:p>
    <w:p>
      <w:pPr>
        <w:widowControl/>
        <w:wordWrap w:val="0"/>
        <w:spacing w:line="360" w:lineRule="auto"/>
        <w:ind w:firstLine="527"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（十）</w:t>
      </w:r>
      <w:r>
        <w:rPr>
          <w:rFonts w:hint="eastAsia" w:ascii="仿宋_GB2312" w:eastAsia="仿宋_GB2312" w:cs="宋体"/>
          <w:kern w:val="0"/>
          <w:sz w:val="28"/>
          <w:szCs w:val="28"/>
        </w:rPr>
        <w:t>离开原有的实习单位，另去其他单位必须告知校内指导教师和班主任（辅导员）。</w:t>
      </w:r>
    </w:p>
    <w:p>
      <w:pPr>
        <w:widowControl/>
        <w:wordWrap w:val="0"/>
        <w:spacing w:line="360" w:lineRule="auto"/>
        <w:ind w:firstLine="527"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（十一）</w:t>
      </w:r>
      <w:r>
        <w:rPr>
          <w:rFonts w:hint="eastAsia" w:ascii="仿宋_GB2312" w:eastAsia="仿宋_GB2312" w:cs="宋体"/>
          <w:kern w:val="0"/>
          <w:sz w:val="28"/>
          <w:szCs w:val="28"/>
        </w:rPr>
        <w:t>外出要结伴而行。</w:t>
      </w:r>
    </w:p>
    <w:p>
      <w:pPr>
        <w:widowControl/>
        <w:wordWrap w:val="0"/>
        <w:spacing w:line="360" w:lineRule="auto"/>
        <w:ind w:firstLine="527"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（十二）</w:t>
      </w:r>
      <w:r>
        <w:rPr>
          <w:rFonts w:hint="eastAsia" w:ascii="仿宋_GB2312" w:eastAsia="仿宋_GB2312" w:cs="宋体"/>
          <w:kern w:val="0"/>
          <w:sz w:val="28"/>
          <w:szCs w:val="28"/>
        </w:rPr>
        <w:t>实习圆满结束后，按时返校。</w:t>
      </w:r>
    </w:p>
    <w:p>
      <w:pPr>
        <w:widowControl/>
        <w:wordWrap w:val="0"/>
        <w:spacing w:line="360" w:lineRule="auto"/>
        <w:ind w:firstLine="527"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（十三）</w:t>
      </w:r>
      <w:r>
        <w:rPr>
          <w:rFonts w:hint="eastAsia" w:ascii="仿宋_GB2312" w:eastAsia="仿宋_GB2312" w:cs="宋体"/>
          <w:kern w:val="0"/>
          <w:sz w:val="28"/>
          <w:szCs w:val="28"/>
        </w:rPr>
        <w:t>学生在实习期间，不得请假。如有请假，必须经企业主管部门和指导教师批准，否则按旷课处理。学生实习期间，不得在外住宿。</w:t>
      </w:r>
    </w:p>
    <w:p>
      <w:pPr>
        <w:widowControl/>
        <w:wordWrap w:val="0"/>
        <w:spacing w:line="360" w:lineRule="auto"/>
        <w:ind w:firstLine="527" w:firstLineChars="200"/>
        <w:jc w:val="left"/>
        <w:rPr>
          <w:rFonts w:hint="eastAsia" w:ascii="仿宋_GB2312" w:eastAsia="仿宋_GB2312" w:cs="宋体"/>
          <w:b/>
          <w:bCs/>
          <w:kern w:val="0"/>
          <w:sz w:val="28"/>
          <w:szCs w:val="28"/>
        </w:rPr>
      </w:pPr>
      <w:r>
        <w:rPr>
          <w:rFonts w:hint="eastAsia" w:ascii="仿宋_GB2312" w:hAnsi="宋体" w:eastAsia="仿宋_GB2312" w:cs="宋体"/>
          <w:b/>
          <w:bCs/>
          <w:kern w:val="0"/>
          <w:sz w:val="28"/>
          <w:szCs w:val="28"/>
        </w:rPr>
        <w:t>（十四）</w:t>
      </w:r>
      <w:r>
        <w:rPr>
          <w:rFonts w:hint="eastAsia" w:ascii="仿宋_GB2312" w:eastAsia="仿宋_GB2312" w:cs="宋体"/>
          <w:b/>
          <w:bCs/>
          <w:kern w:val="0"/>
          <w:sz w:val="28"/>
          <w:szCs w:val="28"/>
        </w:rPr>
        <w:t>坚持每天上午12:00之前签到，每周</w:t>
      </w:r>
      <w:r>
        <w:rPr>
          <w:rFonts w:hint="eastAsia" w:ascii="仿宋_GB2312" w:eastAsia="仿宋_GB2312" w:cs="宋体"/>
          <w:b/>
          <w:bCs/>
          <w:kern w:val="0"/>
          <w:sz w:val="28"/>
          <w:szCs w:val="28"/>
          <w:lang w:val="en-US" w:eastAsia="zh-CN"/>
        </w:rPr>
        <w:t>五</w:t>
      </w:r>
      <w:r>
        <w:rPr>
          <w:rFonts w:hint="eastAsia" w:ascii="仿宋_GB2312" w:eastAsia="仿宋_GB2312" w:cs="宋体"/>
          <w:b/>
          <w:bCs/>
          <w:kern w:val="0"/>
          <w:sz w:val="28"/>
          <w:szCs w:val="28"/>
        </w:rPr>
        <w:t>下午18:00之前撰写并提交实习周报，每月27号下午18:00之前撰写并提交实习月报，按时提交实习总结报告。</w:t>
      </w:r>
    </w:p>
    <w:p>
      <w:pPr>
        <w:widowControl/>
        <w:wordWrap w:val="0"/>
        <w:spacing w:line="360" w:lineRule="auto"/>
        <w:ind w:firstLine="527" w:firstLineChars="200"/>
        <w:jc w:val="left"/>
        <w:rPr>
          <w:rFonts w:hint="eastAsia" w:ascii="仿宋_GB2312" w:eastAsia="仿宋_GB2312" w:cs="宋体"/>
          <w:kern w:val="0"/>
          <w:sz w:val="28"/>
          <w:szCs w:val="28"/>
        </w:rPr>
      </w:pPr>
      <w:r>
        <w:rPr>
          <w:rFonts w:hint="eastAsia" w:ascii="仿宋_GB2312" w:hAnsi="宋体" w:eastAsia="仿宋_GB2312" w:cs="宋体"/>
          <w:kern w:val="0"/>
          <w:sz w:val="28"/>
          <w:szCs w:val="28"/>
        </w:rPr>
        <w:t>（十五）</w:t>
      </w:r>
      <w:r>
        <w:rPr>
          <w:rFonts w:hint="eastAsia" w:ascii="仿宋_GB2312" w:eastAsia="仿宋_GB2312" w:cs="宋体"/>
          <w:kern w:val="0"/>
          <w:sz w:val="28"/>
          <w:szCs w:val="28"/>
        </w:rPr>
        <w:t>尊重实习单位员工，虚心学习，搞好与实习单位员工的关系。</w:t>
      </w:r>
    </w:p>
    <w:p>
      <w:pPr>
        <w:widowControl/>
        <w:wordWrap w:val="0"/>
        <w:spacing w:line="360" w:lineRule="auto"/>
        <w:ind w:firstLine="527"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（十六）</w:t>
      </w:r>
      <w:r>
        <w:rPr>
          <w:rFonts w:hint="eastAsia" w:ascii="仿宋_GB2312" w:eastAsia="仿宋_GB2312" w:cs="宋体"/>
          <w:kern w:val="0"/>
          <w:sz w:val="28"/>
          <w:szCs w:val="28"/>
        </w:rPr>
        <w:t>做好身份转换，调整好心态，对实习单位负责，服从安排，认真履行岗位职责。</w:t>
      </w:r>
    </w:p>
    <w:p>
      <w:pPr>
        <w:widowControl/>
        <w:wordWrap w:val="0"/>
        <w:spacing w:line="360" w:lineRule="auto"/>
        <w:ind w:firstLine="527"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（十七）</w:t>
      </w:r>
      <w:r>
        <w:rPr>
          <w:rFonts w:hint="eastAsia" w:ascii="仿宋_GB2312" w:eastAsia="仿宋_GB2312" w:cs="宋体"/>
          <w:kern w:val="0"/>
          <w:sz w:val="28"/>
          <w:szCs w:val="28"/>
        </w:rPr>
        <w:t>认真完成好实习任务，用心钻研，注意将在学校所学知识和专业技能与岗位能力的转换，真正实现零距离对接。</w:t>
      </w:r>
    </w:p>
    <w:p>
      <w:pPr>
        <w:widowControl/>
        <w:wordWrap w:val="0"/>
        <w:spacing w:line="360" w:lineRule="auto"/>
        <w:ind w:firstLine="527" w:firstLineChars="200"/>
        <w:jc w:val="left"/>
        <w:rPr>
          <w:rFonts w:hint="eastAsia" w:ascii="仿宋_GB2312" w:eastAsia="仿宋_GB2312" w:cs="宋体"/>
          <w:kern w:val="0"/>
          <w:sz w:val="28"/>
          <w:szCs w:val="28"/>
        </w:rPr>
      </w:pPr>
      <w:r>
        <w:rPr>
          <w:rFonts w:hint="eastAsia" w:ascii="仿宋_GB2312" w:hAnsi="宋体" w:eastAsia="仿宋_GB2312" w:cs="宋体"/>
          <w:kern w:val="0"/>
          <w:sz w:val="28"/>
          <w:szCs w:val="28"/>
        </w:rPr>
        <w:t>（十八）</w:t>
      </w:r>
      <w:r>
        <w:rPr>
          <w:rFonts w:hint="eastAsia" w:ascii="仿宋_GB2312" w:eastAsia="仿宋_GB2312" w:cs="宋体"/>
          <w:kern w:val="0"/>
          <w:sz w:val="28"/>
          <w:szCs w:val="28"/>
        </w:rPr>
        <w:t>注意维护学校集体荣誉，发扬团结、友爱、互助精神。</w:t>
      </w:r>
    </w:p>
    <w:p>
      <w:pPr>
        <w:widowControl/>
        <w:wordWrap w:val="0"/>
        <w:spacing w:line="360" w:lineRule="auto"/>
        <w:ind w:firstLine="527"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（十九）出现意外事故，请第一时间与班主任（辅导员）和校内指导教师联系，以便合理应对。</w:t>
      </w:r>
    </w:p>
    <w:p>
      <w:pPr>
        <w:widowControl/>
        <w:wordWrap w:val="0"/>
        <w:spacing w:line="360" w:lineRule="auto"/>
        <w:ind w:firstLine="527" w:firstLineChars="200"/>
        <w:jc w:val="left"/>
        <w:rPr>
          <w:rFonts w:ascii="仿宋_GB2312" w:hAnsi="宋体" w:eastAsia="仿宋_GB2312" w:cs="宋体"/>
          <w:kern w:val="0"/>
          <w:sz w:val="28"/>
          <w:szCs w:val="28"/>
        </w:rPr>
      </w:pPr>
    </w:p>
    <w:p>
      <w:pPr>
        <w:widowControl/>
        <w:wordWrap w:val="0"/>
        <w:spacing w:line="360" w:lineRule="auto"/>
        <w:ind w:firstLine="527" w:firstLineChars="200"/>
        <w:jc w:val="left"/>
        <w:rPr>
          <w:rFonts w:ascii="仿宋_GB2312" w:hAnsi="宋体" w:eastAsia="仿宋_GB2312" w:cs="宋体"/>
          <w:kern w:val="0"/>
          <w:sz w:val="28"/>
          <w:szCs w:val="28"/>
        </w:rPr>
      </w:pPr>
    </w:p>
    <w:p>
      <w:pPr>
        <w:widowControl/>
        <w:wordWrap w:val="0"/>
        <w:spacing w:line="360" w:lineRule="auto"/>
        <w:ind w:firstLine="527"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祝同学们实习顺利、学有所成！</w:t>
      </w:r>
    </w:p>
    <w:p>
      <w:pPr>
        <w:jc w:val="center"/>
        <w:rPr>
          <w:rFonts w:hint="eastAsia"/>
          <w:sz w:val="28"/>
          <w:szCs w:val="28"/>
        </w:rPr>
        <w:sectPr>
          <w:footerReference r:id="rId4" w:type="default"/>
          <w:pgSz w:w="11906" w:h="16838"/>
          <w:pgMar w:top="1418" w:right="1418" w:bottom="1418" w:left="1418" w:header="851" w:footer="992" w:gutter="0"/>
          <w:pgNumType w:fmt="numberInDash" w:start="1"/>
          <w:cols w:space="720" w:num="1"/>
          <w:docGrid w:type="linesAndChars" w:linePitch="291" w:charSpace="-3426"/>
        </w:sectPr>
      </w:pPr>
    </w:p>
    <w:p>
      <w:pPr>
        <w:spacing w:line="500" w:lineRule="exact"/>
        <w:jc w:val="left"/>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编号：STYSX</w:t>
      </w:r>
    </w:p>
    <w:p>
      <w:pPr>
        <w:spacing w:line="5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陕西铁路工程职业技术学院</w:t>
      </w:r>
    </w:p>
    <w:p>
      <w:pPr>
        <w:spacing w:beforeLines="50" w:afterLines="50" w:line="500" w:lineRule="exact"/>
        <w:jc w:val="center"/>
        <w:rPr>
          <w:rFonts w:ascii="仿宋_GB2312" w:hAnsi="仿宋_GB2312" w:eastAsia="仿宋_GB2312" w:cs="仿宋_GB2312"/>
          <w:b/>
          <w:bCs/>
          <w:kern w:val="0"/>
          <w:sz w:val="36"/>
          <w:szCs w:val="36"/>
        </w:rPr>
      </w:pPr>
      <w:r>
        <w:rPr>
          <w:rFonts w:hint="eastAsia" w:ascii="仿宋_GB2312" w:hAnsi="仿宋_GB2312" w:eastAsia="仿宋_GB2312" w:cs="仿宋_GB2312"/>
          <w:b/>
          <w:bCs/>
          <w:kern w:val="0"/>
          <w:sz w:val="36"/>
          <w:szCs w:val="36"/>
        </w:rPr>
        <w:t>顶岗实习协议书</w:t>
      </w:r>
    </w:p>
    <w:p>
      <w:pPr>
        <w:spacing w:line="4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甲方：陕西铁路工程职业技术学院</w:t>
      </w:r>
    </w:p>
    <w:p>
      <w:pPr>
        <w:spacing w:line="4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乙方（顶岗实习单位）：</w:t>
      </w:r>
    </w:p>
    <w:p>
      <w:pPr>
        <w:spacing w:line="4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丙方（顶岗实习学生）：（班级）（姓名）；（班级）（姓名）等名学生（学生3人及以上时名单附后）</w:t>
      </w:r>
    </w:p>
    <w:p>
      <w:pPr>
        <w:spacing w:line="400" w:lineRule="exact"/>
        <w:ind w:firstLine="420" w:firstLineChars="200"/>
        <w:rPr>
          <w:rFonts w:ascii="仿宋_GB2312" w:hAnsi="仿宋_GB2312" w:eastAsia="仿宋_GB2312" w:cs="仿宋_GB2312"/>
          <w:szCs w:val="21"/>
        </w:rPr>
      </w:pPr>
    </w:p>
    <w:p>
      <w:pPr>
        <w:spacing w:line="4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为规范实习的组织管理工作，根据国家职业教育的有关政策和规定，经甲、乙、丙三方友好协商，就学生实习达成以下协议：</w:t>
      </w:r>
    </w:p>
    <w:p>
      <w:pPr>
        <w:spacing w:line="400" w:lineRule="exact"/>
        <w:ind w:firstLine="422" w:firstLineChars="200"/>
        <w:rPr>
          <w:rFonts w:ascii="仿宋_GB2312" w:hAnsi="仿宋_GB2312" w:eastAsia="仿宋_GB2312" w:cs="仿宋_GB2312"/>
          <w:b/>
          <w:szCs w:val="21"/>
        </w:rPr>
      </w:pPr>
      <w:r>
        <w:rPr>
          <w:rFonts w:hint="eastAsia" w:ascii="仿宋_GB2312" w:hAnsi="仿宋_GB2312" w:eastAsia="仿宋_GB2312" w:cs="仿宋_GB2312"/>
          <w:b/>
          <w:szCs w:val="21"/>
        </w:rPr>
        <w:t>第一条  实习岗位、期限及留任</w:t>
      </w:r>
    </w:p>
    <w:p>
      <w:pPr>
        <w:spacing w:line="4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1.甲、乙双方同意丙方于年月日至年月日在乙方进行实习。</w:t>
      </w:r>
    </w:p>
    <w:p>
      <w:pPr>
        <w:spacing w:line="4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2.乙方接收顶岗实习学生数为人，乙方将分别安排（丙方姓名）在乙方的部门岗位，（丙方姓名）在乙方的部门进行实习</w:t>
      </w:r>
      <w:r>
        <w:rPr>
          <w:rFonts w:hint="eastAsia" w:ascii="仿宋_GB2312" w:hAnsi="仿宋_GB2312" w:eastAsia="仿宋_GB2312" w:cs="仿宋_GB2312"/>
          <w:b/>
          <w:bCs/>
          <w:szCs w:val="21"/>
        </w:rPr>
        <w:t>（3人及以上时学生名单及岗位附后），作为本协议的附件与本协议共同生效。</w:t>
      </w:r>
      <w:r>
        <w:rPr>
          <w:rFonts w:hint="eastAsia" w:ascii="仿宋_GB2312" w:hAnsi="仿宋_GB2312" w:eastAsia="仿宋_GB2312" w:cs="仿宋_GB2312"/>
          <w:szCs w:val="21"/>
        </w:rPr>
        <w:t>丙方实习岗位必须与学生所学专业（也可是签订就业协议岗位）对口或相近。</w:t>
      </w:r>
    </w:p>
    <w:p>
      <w:pPr>
        <w:spacing w:line="4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4.实习结束，若甲乙丙三方同意，则乙方可录用实习学生（以下简称丙方）为正式员工，并与其签订劳动合同。</w:t>
      </w:r>
    </w:p>
    <w:p>
      <w:pPr>
        <w:spacing w:line="400" w:lineRule="exact"/>
        <w:ind w:firstLine="422" w:firstLineChars="200"/>
        <w:rPr>
          <w:rFonts w:ascii="仿宋_GB2312" w:hAnsi="仿宋_GB2312" w:eastAsia="仿宋_GB2312" w:cs="仿宋_GB2312"/>
          <w:b/>
          <w:szCs w:val="21"/>
        </w:rPr>
      </w:pPr>
      <w:r>
        <w:rPr>
          <w:rFonts w:hint="eastAsia" w:ascii="仿宋_GB2312" w:hAnsi="仿宋_GB2312" w:eastAsia="仿宋_GB2312" w:cs="仿宋_GB2312"/>
          <w:b/>
          <w:szCs w:val="21"/>
        </w:rPr>
        <w:t>第二条  甲方职责、权利</w:t>
      </w:r>
    </w:p>
    <w:p>
      <w:pPr>
        <w:spacing w:line="4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1.根据专业人才培养方案，与乙方共同制订实习计划并严格按照实习计划组织实习。</w:t>
      </w:r>
    </w:p>
    <w:p>
      <w:pPr>
        <w:spacing w:line="4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2.在乙方建立校外实习基地，组织学生参加企业实习，做好丙方的思想动员、“人身意外伤害保险”购买等工作，并统一组织丙方赴实习单位参加实习。</w:t>
      </w:r>
    </w:p>
    <w:p>
      <w:pPr>
        <w:spacing w:line="4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3.加强对丙方的安全教育，明确实习纪律、工作、学习及考勤制度，同丙方签订《实习安全协议书》。</w:t>
      </w:r>
    </w:p>
    <w:p>
      <w:pPr>
        <w:spacing w:line="4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4.聘请乙方长期从事与专业课相关或相近的工程技术人员为丙方的企业指导教师，参与实习指导和考核工作。</w:t>
      </w:r>
    </w:p>
    <w:p>
      <w:pPr>
        <w:spacing w:line="4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5.委派专人负责协调实习的日常教学管理事务，定期开展顶岗实习巡查，对丙方实习期间遇到和发生的有关问题，应及时进行教育、协调和处理。</w:t>
      </w:r>
    </w:p>
    <w:p>
      <w:pPr>
        <w:spacing w:line="4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6.学生在实习期间受到人身伤害，甲方应积极协助配合乙方处理。</w:t>
      </w:r>
    </w:p>
    <w:p>
      <w:pPr>
        <w:spacing w:line="400" w:lineRule="exact"/>
        <w:ind w:firstLine="422" w:firstLineChars="200"/>
        <w:rPr>
          <w:rFonts w:ascii="仿宋_GB2312" w:hAnsi="仿宋_GB2312" w:eastAsia="仿宋_GB2312" w:cs="仿宋_GB2312"/>
          <w:b/>
          <w:szCs w:val="21"/>
        </w:rPr>
      </w:pPr>
      <w:r>
        <w:rPr>
          <w:rFonts w:hint="eastAsia" w:ascii="仿宋_GB2312" w:hAnsi="仿宋_GB2312" w:eastAsia="仿宋_GB2312" w:cs="仿宋_GB2312"/>
          <w:b/>
          <w:szCs w:val="21"/>
        </w:rPr>
        <w:t>第三条  乙方职责、权利</w:t>
      </w:r>
    </w:p>
    <w:p>
      <w:pPr>
        <w:spacing w:line="4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1.根据甲方要求，与甲方共同制订实习计划，严格按照实习计划安排实习岗位，积极落实实习任务。</w:t>
      </w:r>
    </w:p>
    <w:p>
      <w:pPr>
        <w:spacing w:line="4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2.配合甲方落实实习各项要求，指定责任心强、专业技术水平高的工程技术人员担任丙方企业指导老师，并做好企业指导教师信息登记，填写“企业指导教师基本情况登记表”，对丙方进行业务指导和考核，填写“学生顶岗实习成绩评定表”，与甲方共同做好丙方实习期间的管理工作。</w:t>
      </w:r>
    </w:p>
    <w:p>
      <w:pPr>
        <w:spacing w:line="400" w:lineRule="exact"/>
        <w:ind w:firstLine="420" w:firstLineChars="200"/>
        <w:rPr>
          <w:rFonts w:ascii="仿宋_GB2312" w:hAnsi="仿宋_GB2312" w:eastAsia="仿宋_GB2312" w:cs="仿宋_GB2312"/>
          <w:color w:val="000000"/>
          <w:szCs w:val="21"/>
        </w:rPr>
      </w:pPr>
      <w:r>
        <w:rPr>
          <w:rFonts w:hint="eastAsia" w:ascii="仿宋_GB2312" w:hAnsi="仿宋_GB2312" w:eastAsia="仿宋_GB2312" w:cs="仿宋_GB2312"/>
          <w:szCs w:val="21"/>
        </w:rPr>
        <w:t>3.组织丙方参加专题岗前培训和安全培训，尤其是安全防护知识、岗位操作规程的培训；强化安全意识，落实安全防范措施，发给相应的劳动保护用品</w:t>
      </w:r>
      <w:r>
        <w:rPr>
          <w:rFonts w:hint="eastAsia" w:ascii="仿宋_GB2312" w:hAnsi="仿宋_GB2312" w:eastAsia="仿宋_GB2312" w:cs="仿宋_GB2312"/>
          <w:color w:val="000000"/>
          <w:szCs w:val="21"/>
        </w:rPr>
        <w:t>。</w:t>
      </w:r>
    </w:p>
    <w:p>
      <w:pPr>
        <w:spacing w:line="4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4.安排企业指导教师或工程技术人员为丙方进行定期的专业课教学和不定期的业务培训、技术讲座等工作，为丙方提供学习场所，合理安排食宿，尽可能提供各种便利条件。</w:t>
      </w:r>
    </w:p>
    <w:p>
      <w:pPr>
        <w:spacing w:line="4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5.负责学生顶岗实习期间的日常管理及教学管理工作。</w:t>
      </w:r>
    </w:p>
    <w:p>
      <w:pPr>
        <w:spacing w:line="4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6.丙方实习期间，乙方单位不得安排学生从事放射性、有毒、易燃易爆，以及其他具有较高安全风险的实习。</w:t>
      </w:r>
    </w:p>
    <w:p>
      <w:pPr>
        <w:spacing w:line="4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7.丙方在实习期间有下列行为之一者，乙方有权进行处理和清退，并第一时间通知甲方。</w:t>
      </w:r>
    </w:p>
    <w:p>
      <w:pPr>
        <w:spacing w:line="4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（1）违反国家法律的；</w:t>
      </w:r>
    </w:p>
    <w:p>
      <w:pPr>
        <w:spacing w:line="4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（2）给乙方造成经济损失或造成不良影响的；</w:t>
      </w:r>
    </w:p>
    <w:p>
      <w:pPr>
        <w:spacing w:line="4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（3）不能完成安排的实习内容或学习态度不端正，经教育后仍不改正的；</w:t>
      </w:r>
    </w:p>
    <w:p>
      <w:pPr>
        <w:spacing w:line="4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8.实习结束后，乙方及时对丙方在实习期间的表现进行考核，评定学习成绩，并与甲方协商后统一组织丙方及时返校。</w:t>
      </w:r>
    </w:p>
    <w:p>
      <w:pPr>
        <w:spacing w:line="4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9.乙方施工生产情况发生重大变化时，应向甲方通报，提前终止实习协议。</w:t>
      </w:r>
    </w:p>
    <w:p>
      <w:pPr>
        <w:spacing w:line="4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10.根据国家实习相关文件，参照本单位相同岗位报酬标准和丙方的工作量、工作强度、工作时间等因素，合理确定顶岗实习报酬，并以货币形式及时、足额支付给丙方。</w:t>
      </w:r>
    </w:p>
    <w:p>
      <w:pPr>
        <w:spacing w:line="400" w:lineRule="exact"/>
        <w:ind w:firstLine="422" w:firstLineChars="200"/>
        <w:rPr>
          <w:rFonts w:ascii="仿宋_GB2312" w:hAnsi="仿宋_GB2312" w:eastAsia="仿宋_GB2312" w:cs="仿宋_GB2312"/>
          <w:b/>
          <w:szCs w:val="21"/>
        </w:rPr>
      </w:pPr>
      <w:r>
        <w:rPr>
          <w:rFonts w:hint="eastAsia" w:ascii="仿宋_GB2312" w:hAnsi="仿宋_GB2312" w:eastAsia="仿宋_GB2312" w:cs="仿宋_GB2312"/>
          <w:b/>
          <w:szCs w:val="21"/>
        </w:rPr>
        <w:t>第四条  丙方职责、权利</w:t>
      </w:r>
    </w:p>
    <w:p>
      <w:pPr>
        <w:spacing w:line="4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严格遵守乙方的规章制度，并服从乙方的工作安排和管理；在岗位上认真履行职责，虚心接受企业指导教师（或乙方工程技术人员）的指导和考核，积极参加现场单位举行的各类业务培训、技术讲座、专业课教学等教学活动，认真完成各项工作。</w:t>
      </w:r>
    </w:p>
    <w:p>
      <w:pPr>
        <w:spacing w:line="400" w:lineRule="exact"/>
        <w:ind w:firstLine="420" w:firstLineChars="200"/>
        <w:rPr>
          <w:rFonts w:ascii="仿宋_GB2312" w:hAnsi="仿宋_GB2312" w:eastAsia="仿宋_GB2312" w:cs="仿宋_GB2312"/>
          <w:color w:val="FF0000"/>
          <w:szCs w:val="21"/>
        </w:rPr>
      </w:pPr>
      <w:r>
        <w:rPr>
          <w:rFonts w:hint="eastAsia" w:ascii="仿宋_GB2312" w:hAnsi="仿宋_GB2312" w:eastAsia="仿宋_GB2312" w:cs="仿宋_GB2312"/>
          <w:szCs w:val="21"/>
        </w:rPr>
        <w:t>2.定期向校内指导教师、辅导员（或班主任）汇报自己的实习情况，及时了解学校教学及其他方面的工作安排，完成学校规定的有关任务，按时通过习讯云顶岗实习管理平台签到、撰写周报月报和实习报告。</w:t>
      </w:r>
    </w:p>
    <w:p>
      <w:pPr>
        <w:spacing w:line="4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3.实习期间，自觉遵守法律法规和企业劳动纪律，注意人身财产安全，增强自我保护意识；未经批准，不得擅自离开实习单位，提前终止实习的须征得乙方和甲方同意后，返校参加学院安排的正常教学活动。</w:t>
      </w:r>
    </w:p>
    <w:p>
      <w:pPr>
        <w:spacing w:line="4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4.丙方有责任保证不泄露、不窃取乙方的技术、信息等，并按要求遵守乙方的保密制度。</w:t>
      </w:r>
    </w:p>
    <w:p>
      <w:pPr>
        <w:spacing w:line="4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5.在实习结束后，丙方应及时将属于乙方的设备、工具、资料及其他相关物品归还给乙方，在经得乙方同意后，方可按乙方要求进行工程资料的存储和保留。</w:t>
      </w:r>
    </w:p>
    <w:p>
      <w:pPr>
        <w:spacing w:line="4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6.实习期间，由于个人原因造成乙方经济损失的，由丙方根据乙方要求协商赔偿。</w:t>
      </w:r>
    </w:p>
    <w:p>
      <w:pPr>
        <w:spacing w:line="400" w:lineRule="exact"/>
        <w:ind w:firstLine="422" w:firstLineChars="200"/>
        <w:rPr>
          <w:rFonts w:ascii="仿宋_GB2312" w:hAnsi="仿宋_GB2312" w:eastAsia="仿宋_GB2312" w:cs="仿宋_GB2312"/>
          <w:b/>
          <w:szCs w:val="21"/>
        </w:rPr>
      </w:pPr>
      <w:r>
        <w:rPr>
          <w:rFonts w:hint="eastAsia" w:ascii="仿宋_GB2312" w:hAnsi="仿宋_GB2312" w:eastAsia="仿宋_GB2312" w:cs="仿宋_GB2312"/>
          <w:b/>
          <w:szCs w:val="21"/>
        </w:rPr>
        <w:t>第五条  违约责任</w:t>
      </w:r>
    </w:p>
    <w:p>
      <w:pPr>
        <w:spacing w:line="4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1.当事人一方不履行该协议或者履行该协议不符合约定的，应当承担继续履行、采取补救措施或者赔偿损失等违约责任，按照《中华人民共和国合同法》执行，构成犯罪的移交司法机关处理。</w:t>
      </w:r>
    </w:p>
    <w:p>
      <w:pPr>
        <w:spacing w:line="4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2.对不属于保险赔付范围或者超出保险赔付额度部分的约定责任，由三方协商解决，协商解决不了的，向甲方所在地法院提出诉讼。</w:t>
      </w:r>
    </w:p>
    <w:p>
      <w:pPr>
        <w:spacing w:line="400" w:lineRule="exact"/>
        <w:ind w:left="139" w:leftChars="66" w:firstLine="314" w:firstLineChars="149"/>
        <w:rPr>
          <w:rFonts w:ascii="仿宋_GB2312" w:hAnsi="仿宋_GB2312" w:eastAsia="仿宋_GB2312" w:cs="仿宋_GB2312"/>
          <w:szCs w:val="21"/>
        </w:rPr>
      </w:pPr>
      <w:r>
        <w:rPr>
          <w:rFonts w:hint="eastAsia" w:ascii="仿宋_GB2312" w:hAnsi="仿宋_GB2312" w:eastAsia="仿宋_GB2312" w:cs="仿宋_GB2312"/>
          <w:b/>
          <w:szCs w:val="21"/>
        </w:rPr>
        <w:t>第六条  劳动保护</w:t>
      </w:r>
    </w:p>
    <w:p>
      <w:pPr>
        <w:spacing w:line="400" w:lineRule="exact"/>
        <w:ind w:left="139" w:leftChars="66" w:firstLine="313" w:firstLineChars="149"/>
        <w:rPr>
          <w:rFonts w:ascii="仿宋_GB2312" w:hAnsi="仿宋_GB2312" w:eastAsia="仿宋_GB2312" w:cs="仿宋_GB2312"/>
          <w:szCs w:val="21"/>
        </w:rPr>
      </w:pPr>
      <w:r>
        <w:rPr>
          <w:rFonts w:hint="eastAsia" w:ascii="仿宋_GB2312" w:hAnsi="仿宋_GB2312" w:eastAsia="仿宋_GB2312" w:cs="仿宋_GB2312"/>
          <w:szCs w:val="21"/>
        </w:rPr>
        <w:t>1.乙方需为丙方提供符合国家规定的安全卫生的工作环境，保证其在人身安全不受危害的环境条件下工作。</w:t>
      </w:r>
    </w:p>
    <w:p>
      <w:pPr>
        <w:spacing w:line="400" w:lineRule="exact"/>
        <w:ind w:left="139" w:leftChars="66" w:firstLine="313" w:firstLineChars="149"/>
        <w:rPr>
          <w:rFonts w:ascii="仿宋_GB2312" w:hAnsi="仿宋_GB2312" w:eastAsia="仿宋_GB2312" w:cs="仿宋_GB2312"/>
          <w:szCs w:val="21"/>
        </w:rPr>
      </w:pPr>
      <w:r>
        <w:rPr>
          <w:rFonts w:hint="eastAsia" w:ascii="仿宋_GB2312" w:hAnsi="仿宋_GB2312" w:eastAsia="仿宋_GB2312" w:cs="仿宋_GB2312"/>
          <w:szCs w:val="21"/>
        </w:rPr>
        <w:t>2.乙方根据丙方岗位实际情况，按国家规定向其提供必需的劳动防护用品。</w:t>
      </w:r>
    </w:p>
    <w:p>
      <w:pPr>
        <w:spacing w:line="400" w:lineRule="exact"/>
        <w:ind w:left="139" w:leftChars="66" w:firstLine="313" w:firstLineChars="149"/>
        <w:rPr>
          <w:rFonts w:ascii="仿宋_GB2312" w:hAnsi="仿宋_GB2312" w:eastAsia="仿宋_GB2312" w:cs="仿宋_GB2312"/>
          <w:szCs w:val="21"/>
        </w:rPr>
      </w:pPr>
      <w:r>
        <w:rPr>
          <w:rFonts w:hint="eastAsia" w:ascii="仿宋_GB2312" w:hAnsi="仿宋_GB2312" w:eastAsia="仿宋_GB2312" w:cs="仿宋_GB2312"/>
          <w:szCs w:val="21"/>
        </w:rPr>
        <w:t>3.丙方应遵守劳动操作规程，若因违反规定操作而致自身受到安全、健康的伤害时，甲、乙方不承担责任。</w:t>
      </w:r>
    </w:p>
    <w:p>
      <w:pPr>
        <w:spacing w:line="400" w:lineRule="exact"/>
        <w:ind w:firstLine="422" w:firstLineChars="200"/>
        <w:rPr>
          <w:rFonts w:ascii="仿宋_GB2312" w:hAnsi="仿宋_GB2312" w:eastAsia="仿宋_GB2312" w:cs="仿宋_GB2312"/>
          <w:b/>
          <w:szCs w:val="21"/>
        </w:rPr>
      </w:pPr>
      <w:r>
        <w:rPr>
          <w:rFonts w:hint="eastAsia" w:ascii="仿宋_GB2312" w:hAnsi="仿宋_GB2312" w:eastAsia="仿宋_GB2312" w:cs="仿宋_GB2312"/>
          <w:b/>
          <w:szCs w:val="21"/>
        </w:rPr>
        <w:t>第五条  协议的终止与解除</w:t>
      </w:r>
    </w:p>
    <w:p>
      <w:pPr>
        <w:spacing w:line="4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1.协议期满自然终止。</w:t>
      </w:r>
    </w:p>
    <w:p>
      <w:pPr>
        <w:spacing w:line="4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2.因协议期限届满以外的其他原因而造成协议提前终止时，甲、乙、丙三方均应提前一周书面通知另两方。</w:t>
      </w:r>
    </w:p>
    <w:p>
      <w:pPr>
        <w:spacing w:line="4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3.丙方被乙方处理和清退的，经甲方同意后，协议自然解除。</w:t>
      </w:r>
    </w:p>
    <w:p>
      <w:pPr>
        <w:spacing w:line="4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4.其它根据法律规定可以解除的。</w:t>
      </w:r>
    </w:p>
    <w:p>
      <w:pPr>
        <w:spacing w:line="400" w:lineRule="exact"/>
        <w:ind w:firstLine="422" w:firstLineChars="200"/>
        <w:rPr>
          <w:rFonts w:ascii="仿宋_GB2312" w:hAnsi="仿宋_GB2312" w:eastAsia="仿宋_GB2312" w:cs="仿宋_GB2312"/>
          <w:b/>
          <w:szCs w:val="21"/>
        </w:rPr>
      </w:pPr>
      <w:r>
        <w:rPr>
          <w:rFonts w:hint="eastAsia" w:ascii="仿宋_GB2312" w:hAnsi="仿宋_GB2312" w:eastAsia="仿宋_GB2312" w:cs="仿宋_GB2312"/>
          <w:b/>
          <w:szCs w:val="21"/>
        </w:rPr>
        <w:t>第六条  其它事宜</w:t>
      </w:r>
    </w:p>
    <w:p>
      <w:pPr>
        <w:spacing w:line="4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1.本协议未尽事宜由甲、乙、丙三方协商解决。</w:t>
      </w:r>
    </w:p>
    <w:p>
      <w:pPr>
        <w:spacing w:line="4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2.本协议一式三份，经三方合法授权代表签字后生效，甲、乙、丙三方各执一份。</w:t>
      </w:r>
    </w:p>
    <w:p>
      <w:pPr>
        <w:spacing w:line="4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3.实习计划作为该协议的附加条款，享有同等法律效力。</w:t>
      </w:r>
    </w:p>
    <w:p>
      <w:pPr>
        <w:spacing w:line="4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4.任何一方对此协议内容进行改动的，都应经过三方书面确认后生效。</w:t>
      </w:r>
    </w:p>
    <w:p>
      <w:pPr>
        <w:spacing w:line="4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5.本协议自丙方到达乙方实习之日起生效。</w:t>
      </w:r>
    </w:p>
    <w:p>
      <w:pPr>
        <w:spacing w:line="500" w:lineRule="exact"/>
        <w:rPr>
          <w:rFonts w:ascii="仿宋_GB2312" w:hAnsi="仿宋_GB2312" w:eastAsia="仿宋_GB2312" w:cs="仿宋_GB2312"/>
          <w:szCs w:val="21"/>
        </w:rPr>
      </w:pPr>
      <w:r>
        <w:pict>
          <v:shape id="_x0000_s1026" o:spid="_x0000_s1026" o:spt="202" type="#_x0000_t202" style="position:absolute;left:0pt;margin-left:320pt;margin-top:17.95pt;height:29.4pt;width:187.5pt;z-index:251658240;mso-width-relative:page;mso-height-relative:page;" filled="f" stroked="f" coordsize="21600,21600" o:gfxdata="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ARqGz9cAAAAKAQAADwAAAAAAAAABACAAAAAiAAAA&#10;ZHJzL2Rvd25yZXYueG1sUEsBAhQAFAAAAAgAh07iQJYYS/eWAQAACQMAAA4AAAAAAAAAAQAgAAAA&#10;JgEAAGRycy9lMm9Eb2MueG1sUEsFBgAAAAAGAAYAWQEAAC4FAAAAAA==&#10;">
            <v:path/>
            <v:fill on="f" focussize="0,0"/>
            <v:stroke on="f" joinstyle="miter"/>
            <v:imagedata o:title=""/>
            <o:lock v:ext="edit"/>
            <v:textbox>
              <w:txbxContent>
                <w:p>
                  <w:pPr>
                    <w:spacing w:line="500" w:lineRule="exact"/>
                    <w:rPr>
                      <w:rFonts w:ascii="仿宋_GB2312" w:hAnsi="仿宋_GB2312" w:eastAsia="仿宋_GB2312" w:cs="仿宋_GB2312"/>
                      <w:szCs w:val="21"/>
                    </w:rPr>
                  </w:pPr>
                  <w:r>
                    <w:rPr>
                      <w:rFonts w:hint="eastAsia" w:ascii="仿宋_GB2312" w:hAnsi="仿宋_GB2312" w:eastAsia="仿宋_GB2312" w:cs="仿宋_GB2312"/>
                      <w:szCs w:val="21"/>
                    </w:rPr>
                    <w:t>（3人及以上在附名单处签字）</w:t>
                  </w:r>
                </w:p>
                <w:p>
                  <w:pPr>
                    <w:rPr>
                      <w:rFonts w:hint="eastAsia"/>
                    </w:rPr>
                  </w:pPr>
                </w:p>
              </w:txbxContent>
            </v:textbox>
          </v:shape>
        </w:pict>
      </w:r>
      <w:r>
        <w:rPr>
          <w:rFonts w:hint="eastAsia" w:ascii="仿宋_GB2312" w:hAnsi="仿宋_GB2312" w:eastAsia="仿宋_GB2312" w:cs="仿宋_GB2312"/>
          <w:szCs w:val="21"/>
        </w:rPr>
        <w:t>甲方（盖章）：               乙方（盖章）：              丙方：</w:t>
      </w:r>
    </w:p>
    <w:p>
      <w:pPr>
        <w:spacing w:line="500" w:lineRule="exact"/>
        <w:rPr>
          <w:rFonts w:ascii="仿宋_GB2312" w:hAnsi="仿宋_GB2312" w:eastAsia="仿宋_GB2312" w:cs="仿宋_GB2312"/>
          <w:szCs w:val="21"/>
        </w:rPr>
      </w:pPr>
    </w:p>
    <w:p>
      <w:pPr>
        <w:spacing w:line="500" w:lineRule="exact"/>
        <w:rPr>
          <w:rFonts w:ascii="仿宋_GB2312" w:hAnsi="仿宋_GB2312" w:eastAsia="仿宋_GB2312" w:cs="仿宋_GB2312"/>
          <w:szCs w:val="21"/>
        </w:rPr>
      </w:pPr>
      <w:r>
        <w:rPr>
          <w:rFonts w:hint="eastAsia" w:ascii="仿宋_GB2312" w:hAnsi="仿宋_GB2312" w:eastAsia="仿宋_GB2312" w:cs="仿宋_GB2312"/>
          <w:szCs w:val="21"/>
        </w:rPr>
        <w:t xml:space="preserve">授权代表（签字）：           授权代表（签字）：         代表（签字）：    </w:t>
      </w:r>
    </w:p>
    <w:p>
      <w:pPr>
        <w:spacing w:line="500" w:lineRule="exact"/>
        <w:rPr>
          <w:rFonts w:ascii="仿宋_GB2312" w:hAnsi="仿宋_GB2312" w:eastAsia="仿宋_GB2312" w:cs="仿宋_GB2312"/>
          <w:szCs w:val="21"/>
        </w:rPr>
      </w:pPr>
    </w:p>
    <w:p>
      <w:pPr>
        <w:spacing w:line="500" w:lineRule="exact"/>
        <w:rPr>
          <w:rFonts w:ascii="仿宋_GB2312" w:hAnsi="仿宋_GB2312" w:eastAsia="仿宋_GB2312" w:cs="仿宋_GB2312"/>
          <w:szCs w:val="21"/>
        </w:rPr>
      </w:pPr>
      <w:r>
        <w:rPr>
          <w:rFonts w:hint="eastAsia" w:ascii="仿宋_GB2312" w:hAnsi="仿宋_GB2312" w:eastAsia="仿宋_GB2312" w:cs="仿宋_GB2312"/>
          <w:szCs w:val="21"/>
        </w:rPr>
        <w:t xml:space="preserve">联系电话：                联系电话：              联系电话：     </w:t>
      </w:r>
    </w:p>
    <w:p>
      <w:pPr>
        <w:spacing w:line="500" w:lineRule="exact"/>
        <w:rPr>
          <w:rFonts w:ascii="仿宋_GB2312" w:hAnsi="仿宋_GB2312" w:eastAsia="仿宋_GB2312" w:cs="仿宋_GB2312"/>
          <w:szCs w:val="21"/>
        </w:rPr>
      </w:pPr>
      <w:r>
        <w:rPr>
          <w:rFonts w:hint="eastAsia" w:ascii="仿宋_GB2312" w:hAnsi="仿宋_GB2312" w:eastAsia="仿宋_GB2312" w:cs="仿宋_GB2312"/>
          <w:szCs w:val="21"/>
        </w:rPr>
        <w:t>地址：                    地址：                  地址：</w:t>
      </w:r>
    </w:p>
    <w:p>
      <w:pPr>
        <w:spacing w:line="500" w:lineRule="exact"/>
        <w:rPr>
          <w:rFonts w:ascii="仿宋_GB2312" w:hAnsi="仿宋_GB2312" w:eastAsia="仿宋_GB2312" w:cs="仿宋_GB2312"/>
          <w:szCs w:val="21"/>
        </w:rPr>
      </w:pPr>
      <w:r>
        <w:rPr>
          <w:rFonts w:hint="eastAsia" w:ascii="仿宋_GB2312" w:hAnsi="仿宋_GB2312" w:eastAsia="仿宋_GB2312" w:cs="仿宋_GB2312"/>
          <w:szCs w:val="21"/>
        </w:rPr>
        <w:t>年  月  日                年   月   日            年   月   日</w:t>
      </w:r>
    </w:p>
    <w:tbl>
      <w:tblPr>
        <w:tblStyle w:val="10"/>
        <w:tblpPr w:leftFromText="180" w:rightFromText="180" w:vertAnchor="text" w:tblpX="72" w:tblpY="369"/>
        <w:tblOverlap w:val="never"/>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38" w:hRule="atLeast"/>
        </w:trPr>
        <w:tc>
          <w:tcPr>
            <w:tcW w:w="9180" w:type="dxa"/>
          </w:tcPr>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3人及以上顶岗实习学生名单黏贴处，名单与协议黏贴处需盖授权代表部门及实习单位骑缝章。</w:t>
            </w:r>
          </w:p>
          <w:p>
            <w:pPr>
              <w:spacing w:line="500" w:lineRule="exact"/>
              <w:rPr>
                <w:rFonts w:ascii="仿宋_GB2312" w:hAnsi="仿宋_GB2312" w:eastAsia="仿宋_GB2312" w:cs="仿宋_GB2312"/>
                <w:sz w:val="24"/>
              </w:rPr>
            </w:pPr>
          </w:p>
          <w:p>
            <w:pPr>
              <w:spacing w:line="500" w:lineRule="exact"/>
              <w:jc w:val="center"/>
              <w:rPr>
                <w:rFonts w:ascii="仿宋_GB2312" w:hAnsi="仿宋_GB2312" w:eastAsia="仿宋_GB2312" w:cs="仿宋_GB2312"/>
                <w:sz w:val="24"/>
              </w:rPr>
            </w:pPr>
            <w:r>
              <w:rPr>
                <w:rFonts w:hint="eastAsia" w:ascii="仿宋_GB2312" w:hAnsi="仿宋_GB2312" w:eastAsia="仿宋_GB2312" w:cs="仿宋_GB2312"/>
                <w:sz w:val="24"/>
              </w:rPr>
              <w:t>赴</w:t>
            </w:r>
            <w:r>
              <w:rPr>
                <w:rFonts w:hint="eastAsia" w:ascii="仿宋_GB2312" w:hAnsi="仿宋_GB2312" w:eastAsia="仿宋_GB2312" w:cs="仿宋_GB2312"/>
                <w:sz w:val="24"/>
                <w:u w:val="single"/>
              </w:rPr>
              <w:t xml:space="preserve">     （单位名称）     </w:t>
            </w:r>
            <w:r>
              <w:rPr>
                <w:rFonts w:hint="eastAsia" w:ascii="仿宋_GB2312" w:hAnsi="仿宋_GB2312" w:eastAsia="仿宋_GB2312" w:cs="仿宋_GB2312"/>
                <w:sz w:val="24"/>
              </w:rPr>
              <w:t>顶岗实习学生名单（样例）</w:t>
            </w:r>
          </w:p>
          <w:tbl>
            <w:tblPr>
              <w:tblStyle w:val="10"/>
              <w:tblpPr w:leftFromText="180" w:rightFromText="180" w:vertAnchor="text" w:tblpXSpec="center" w:tblpY="478"/>
              <w:tblOverlap w:val="never"/>
              <w:tblW w:w="85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1253"/>
              <w:gridCol w:w="2118"/>
              <w:gridCol w:w="2000"/>
              <w:gridCol w:w="2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5" w:hRule="atLeast"/>
                <w:jc w:val="center"/>
              </w:trPr>
              <w:tc>
                <w:tcPr>
                  <w:tcW w:w="950" w:type="dxa"/>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序号</w:t>
                  </w:r>
                </w:p>
              </w:tc>
              <w:tc>
                <w:tcPr>
                  <w:tcW w:w="1253" w:type="dxa"/>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姓名</w:t>
                  </w:r>
                </w:p>
              </w:tc>
              <w:tc>
                <w:tcPr>
                  <w:tcW w:w="2118" w:type="dxa"/>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专业</w:t>
                  </w:r>
                </w:p>
              </w:tc>
              <w:tc>
                <w:tcPr>
                  <w:tcW w:w="2000" w:type="dxa"/>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班级</w:t>
                  </w:r>
                </w:p>
              </w:tc>
              <w:tc>
                <w:tcPr>
                  <w:tcW w:w="2259" w:type="dxa"/>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学生签字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950" w:type="dxa"/>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1253" w:type="dxa"/>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张三</w:t>
                  </w:r>
                </w:p>
              </w:tc>
              <w:tc>
                <w:tcPr>
                  <w:tcW w:w="2118" w:type="dxa"/>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铁道工程技术</w:t>
                  </w:r>
                </w:p>
              </w:tc>
              <w:tc>
                <w:tcPr>
                  <w:tcW w:w="2000" w:type="dxa"/>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铁工3141</w:t>
                  </w:r>
                </w:p>
              </w:tc>
              <w:tc>
                <w:tcPr>
                  <w:tcW w:w="2259" w:type="dxa"/>
                  <w:vAlign w:val="center"/>
                </w:tcPr>
                <w:p>
                  <w:pPr>
                    <w:spacing w:line="360" w:lineRule="exact"/>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950" w:type="dxa"/>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2</w:t>
                  </w:r>
                </w:p>
              </w:tc>
              <w:tc>
                <w:tcPr>
                  <w:tcW w:w="1253" w:type="dxa"/>
                  <w:vAlign w:val="center"/>
                </w:tcPr>
                <w:p>
                  <w:pPr>
                    <w:spacing w:line="360" w:lineRule="exact"/>
                    <w:jc w:val="center"/>
                    <w:rPr>
                      <w:rFonts w:ascii="仿宋_GB2312" w:hAnsi="仿宋_GB2312" w:eastAsia="仿宋_GB2312" w:cs="仿宋_GB2312"/>
                      <w:sz w:val="24"/>
                    </w:rPr>
                  </w:pPr>
                </w:p>
              </w:tc>
              <w:tc>
                <w:tcPr>
                  <w:tcW w:w="2118" w:type="dxa"/>
                  <w:vAlign w:val="center"/>
                </w:tcPr>
                <w:p>
                  <w:pPr>
                    <w:spacing w:line="360" w:lineRule="exact"/>
                    <w:jc w:val="center"/>
                    <w:rPr>
                      <w:rFonts w:ascii="仿宋_GB2312" w:hAnsi="仿宋_GB2312" w:eastAsia="仿宋_GB2312" w:cs="仿宋_GB2312"/>
                      <w:sz w:val="24"/>
                    </w:rPr>
                  </w:pPr>
                </w:p>
              </w:tc>
              <w:tc>
                <w:tcPr>
                  <w:tcW w:w="2000" w:type="dxa"/>
                  <w:vAlign w:val="center"/>
                </w:tcPr>
                <w:p>
                  <w:pPr>
                    <w:spacing w:line="360" w:lineRule="exact"/>
                    <w:jc w:val="center"/>
                    <w:rPr>
                      <w:rFonts w:ascii="仿宋_GB2312" w:hAnsi="仿宋_GB2312" w:eastAsia="仿宋_GB2312" w:cs="仿宋_GB2312"/>
                      <w:sz w:val="24"/>
                    </w:rPr>
                  </w:pPr>
                </w:p>
              </w:tc>
              <w:tc>
                <w:tcPr>
                  <w:tcW w:w="2259" w:type="dxa"/>
                  <w:vAlign w:val="center"/>
                </w:tcPr>
                <w:p>
                  <w:pPr>
                    <w:spacing w:line="360" w:lineRule="exact"/>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950" w:type="dxa"/>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3</w:t>
                  </w:r>
                </w:p>
              </w:tc>
              <w:tc>
                <w:tcPr>
                  <w:tcW w:w="1253" w:type="dxa"/>
                  <w:vAlign w:val="center"/>
                </w:tcPr>
                <w:p>
                  <w:pPr>
                    <w:spacing w:line="360" w:lineRule="exact"/>
                    <w:jc w:val="center"/>
                    <w:rPr>
                      <w:rFonts w:ascii="仿宋_GB2312" w:hAnsi="仿宋_GB2312" w:eastAsia="仿宋_GB2312" w:cs="仿宋_GB2312"/>
                      <w:sz w:val="24"/>
                    </w:rPr>
                  </w:pPr>
                </w:p>
              </w:tc>
              <w:tc>
                <w:tcPr>
                  <w:tcW w:w="2118" w:type="dxa"/>
                  <w:vAlign w:val="center"/>
                </w:tcPr>
                <w:p>
                  <w:pPr>
                    <w:spacing w:line="360" w:lineRule="exact"/>
                    <w:jc w:val="center"/>
                    <w:rPr>
                      <w:rFonts w:ascii="仿宋_GB2312" w:hAnsi="仿宋_GB2312" w:eastAsia="仿宋_GB2312" w:cs="仿宋_GB2312"/>
                      <w:sz w:val="24"/>
                    </w:rPr>
                  </w:pPr>
                </w:p>
              </w:tc>
              <w:tc>
                <w:tcPr>
                  <w:tcW w:w="2000" w:type="dxa"/>
                  <w:vAlign w:val="center"/>
                </w:tcPr>
                <w:p>
                  <w:pPr>
                    <w:spacing w:line="360" w:lineRule="exact"/>
                    <w:jc w:val="center"/>
                    <w:rPr>
                      <w:rFonts w:ascii="仿宋_GB2312" w:hAnsi="仿宋_GB2312" w:eastAsia="仿宋_GB2312" w:cs="仿宋_GB2312"/>
                      <w:sz w:val="24"/>
                    </w:rPr>
                  </w:pPr>
                </w:p>
              </w:tc>
              <w:tc>
                <w:tcPr>
                  <w:tcW w:w="2259" w:type="dxa"/>
                  <w:vAlign w:val="center"/>
                </w:tcPr>
                <w:p>
                  <w:pPr>
                    <w:spacing w:line="360" w:lineRule="exact"/>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jc w:val="center"/>
              </w:trPr>
              <w:tc>
                <w:tcPr>
                  <w:tcW w:w="950" w:type="dxa"/>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4</w:t>
                  </w:r>
                </w:p>
              </w:tc>
              <w:tc>
                <w:tcPr>
                  <w:tcW w:w="1253" w:type="dxa"/>
                  <w:vAlign w:val="center"/>
                </w:tcPr>
                <w:p>
                  <w:pPr>
                    <w:spacing w:line="360" w:lineRule="exact"/>
                    <w:jc w:val="center"/>
                    <w:rPr>
                      <w:rFonts w:ascii="仿宋_GB2312" w:hAnsi="仿宋_GB2312" w:eastAsia="仿宋_GB2312" w:cs="仿宋_GB2312"/>
                      <w:sz w:val="24"/>
                    </w:rPr>
                  </w:pPr>
                </w:p>
              </w:tc>
              <w:tc>
                <w:tcPr>
                  <w:tcW w:w="2118" w:type="dxa"/>
                  <w:vAlign w:val="center"/>
                </w:tcPr>
                <w:p>
                  <w:pPr>
                    <w:spacing w:line="360" w:lineRule="exact"/>
                    <w:jc w:val="center"/>
                    <w:rPr>
                      <w:rFonts w:ascii="仿宋_GB2312" w:hAnsi="仿宋_GB2312" w:eastAsia="仿宋_GB2312" w:cs="仿宋_GB2312"/>
                      <w:sz w:val="24"/>
                    </w:rPr>
                  </w:pPr>
                </w:p>
              </w:tc>
              <w:tc>
                <w:tcPr>
                  <w:tcW w:w="2000" w:type="dxa"/>
                  <w:vAlign w:val="center"/>
                </w:tcPr>
                <w:p>
                  <w:pPr>
                    <w:spacing w:line="360" w:lineRule="exact"/>
                    <w:jc w:val="center"/>
                    <w:rPr>
                      <w:rFonts w:ascii="仿宋_GB2312" w:hAnsi="仿宋_GB2312" w:eastAsia="仿宋_GB2312" w:cs="仿宋_GB2312"/>
                      <w:sz w:val="24"/>
                    </w:rPr>
                  </w:pPr>
                </w:p>
              </w:tc>
              <w:tc>
                <w:tcPr>
                  <w:tcW w:w="2259" w:type="dxa"/>
                  <w:vAlign w:val="center"/>
                </w:tcPr>
                <w:p>
                  <w:pPr>
                    <w:spacing w:line="360" w:lineRule="exact"/>
                    <w:jc w:val="center"/>
                    <w:rPr>
                      <w:rFonts w:ascii="仿宋_GB2312" w:hAnsi="仿宋_GB2312" w:eastAsia="仿宋_GB2312" w:cs="仿宋_GB2312"/>
                      <w:sz w:val="24"/>
                    </w:rPr>
                  </w:pPr>
                </w:p>
              </w:tc>
            </w:tr>
          </w:tbl>
          <w:p>
            <w:pPr>
              <w:spacing w:line="500" w:lineRule="exact"/>
              <w:jc w:val="center"/>
              <w:rPr>
                <w:rFonts w:ascii="仿宋_GB2312" w:hAnsi="仿宋_GB2312" w:eastAsia="仿宋_GB2312" w:cs="仿宋_GB2312"/>
                <w:sz w:val="24"/>
              </w:rPr>
            </w:pPr>
          </w:p>
        </w:tc>
      </w:tr>
    </w:tbl>
    <w:p>
      <w:pPr>
        <w:spacing w:line="500" w:lineRule="exact"/>
        <w:rPr>
          <w:rFonts w:ascii="仿宋_GB2312" w:hAnsi="仿宋_GB2312" w:eastAsia="仿宋_GB2312" w:cs="仿宋_GB2312"/>
          <w:szCs w:val="21"/>
        </w:rPr>
      </w:pPr>
    </w:p>
    <w:p>
      <w:pPr>
        <w:spacing w:line="500" w:lineRule="exact"/>
        <w:rPr>
          <w:rFonts w:ascii="仿宋_GB2312" w:hAnsi="仿宋_GB2312" w:eastAsia="仿宋_GB2312" w:cs="仿宋_GB2312"/>
          <w:szCs w:val="21"/>
        </w:rPr>
      </w:pPr>
    </w:p>
    <w:p>
      <w:pPr>
        <w:spacing w:line="500" w:lineRule="exact"/>
        <w:rPr>
          <w:rFonts w:ascii="仿宋_GB2312" w:hAnsi="仿宋_GB2312" w:eastAsia="仿宋_GB2312" w:cs="仿宋_GB2312"/>
          <w:szCs w:val="21"/>
        </w:rPr>
      </w:pPr>
    </w:p>
    <w:p>
      <w:pPr>
        <w:spacing w:line="500" w:lineRule="exact"/>
        <w:rPr>
          <w:rFonts w:ascii="仿宋_GB2312" w:hAnsi="仿宋_GB2312" w:eastAsia="仿宋_GB2312" w:cs="仿宋_GB2312"/>
          <w:szCs w:val="21"/>
        </w:rPr>
      </w:pPr>
    </w:p>
    <w:p>
      <w:pPr>
        <w:spacing w:line="500" w:lineRule="exact"/>
        <w:rPr>
          <w:rFonts w:ascii="仿宋_GB2312" w:hAnsi="仿宋_GB2312" w:eastAsia="仿宋_GB2312" w:cs="仿宋_GB2312"/>
          <w:szCs w:val="21"/>
        </w:rPr>
      </w:pPr>
    </w:p>
    <w:p>
      <w:pPr>
        <w:spacing w:line="500" w:lineRule="exact"/>
        <w:rPr>
          <w:rFonts w:ascii="仿宋_GB2312" w:hAnsi="仿宋_GB2312" w:eastAsia="仿宋_GB2312" w:cs="仿宋_GB2312"/>
          <w:szCs w:val="21"/>
        </w:rPr>
      </w:pPr>
    </w:p>
    <w:p>
      <w:pPr>
        <w:spacing w:line="500" w:lineRule="exact"/>
        <w:rPr>
          <w:rFonts w:ascii="仿宋_GB2312" w:hAnsi="仿宋_GB2312" w:eastAsia="仿宋_GB2312" w:cs="仿宋_GB2312"/>
          <w:szCs w:val="21"/>
        </w:rPr>
      </w:pPr>
    </w:p>
    <w:p>
      <w:pPr>
        <w:spacing w:line="500" w:lineRule="exact"/>
        <w:rPr>
          <w:rFonts w:ascii="仿宋_GB2312" w:hAnsi="仿宋_GB2312" w:eastAsia="仿宋_GB2312" w:cs="仿宋_GB2312"/>
          <w:szCs w:val="21"/>
        </w:rPr>
      </w:pPr>
    </w:p>
    <w:p>
      <w:pPr>
        <w:spacing w:line="500" w:lineRule="exact"/>
        <w:rPr>
          <w:rFonts w:ascii="仿宋_GB2312" w:hAnsi="仿宋_GB2312" w:eastAsia="仿宋_GB2312" w:cs="仿宋_GB2312"/>
          <w:szCs w:val="21"/>
        </w:rPr>
      </w:pPr>
    </w:p>
    <w:p>
      <w:pPr>
        <w:spacing w:line="600" w:lineRule="exact"/>
        <w:jc w:val="center"/>
        <w:rPr>
          <w:rFonts w:hint="eastAsia" w:ascii="方正小标宋简体" w:eastAsia="方正小标宋简体"/>
          <w:bCs/>
          <w:sz w:val="36"/>
          <w:szCs w:val="36"/>
        </w:rPr>
      </w:pPr>
      <w:r>
        <w:rPr>
          <w:rFonts w:hint="eastAsia" w:ascii="方正小标宋简体" w:eastAsia="方正小标宋简体"/>
          <w:bCs/>
          <w:sz w:val="36"/>
          <w:szCs w:val="36"/>
        </w:rPr>
        <w:t>陕西铁路工程职业技术学院顶岗实习任务书及指导书</w:t>
      </w:r>
    </w:p>
    <w:p>
      <w:pPr>
        <w:spacing w:beforeLines="50" w:afterLines="50"/>
        <w:jc w:val="center"/>
        <w:rPr>
          <w:rFonts w:hint="eastAsia" w:ascii="仿宋_GB2312" w:eastAsia="仿宋_GB2312"/>
          <w:sz w:val="32"/>
          <w:szCs w:val="32"/>
        </w:rPr>
      </w:pPr>
      <w:r>
        <w:rPr>
          <w:rFonts w:hint="eastAsia" w:ascii="仿宋_GB2312" w:eastAsia="仿宋_GB2312"/>
          <w:sz w:val="32"/>
          <w:szCs w:val="32"/>
        </w:rPr>
        <w:t>（适用于工程物流管理专业）</w:t>
      </w:r>
    </w:p>
    <w:p>
      <w:pPr>
        <w:rPr>
          <w:rFonts w:hint="eastAsia" w:ascii="仿宋_GB2312" w:eastAsia="仿宋_GB2312"/>
          <w:b/>
          <w:sz w:val="30"/>
          <w:szCs w:val="30"/>
        </w:rPr>
      </w:pPr>
      <w:r>
        <w:rPr>
          <w:rFonts w:hint="eastAsia" w:ascii="仿宋_GB2312" w:eastAsia="仿宋_GB2312"/>
          <w:b/>
          <w:sz w:val="30"/>
          <w:szCs w:val="30"/>
        </w:rPr>
        <w:t>一、上交顶岗实习资料内容：</w:t>
      </w:r>
    </w:p>
    <w:p>
      <w:pPr>
        <w:spacing w:line="360" w:lineRule="auto"/>
        <w:ind w:firstLine="540" w:firstLineChars="224"/>
        <w:rPr>
          <w:rFonts w:ascii="仿宋_GB2312" w:hAnsi="宋体" w:eastAsia="仿宋_GB2312"/>
          <w:sz w:val="24"/>
        </w:rPr>
      </w:pPr>
      <w:r>
        <w:rPr>
          <w:rFonts w:hint="eastAsia" w:ascii="仿宋_GB2312" w:hAnsi="宋体" w:eastAsia="仿宋_GB2312"/>
          <w:b/>
          <w:sz w:val="24"/>
        </w:rPr>
        <w:t>1、资料一：学生顶岗实习综合考评表</w:t>
      </w:r>
      <w:r>
        <w:rPr>
          <w:rFonts w:hint="eastAsia" w:ascii="仿宋_GB2312" w:hAnsi="宋体" w:eastAsia="仿宋_GB2312"/>
          <w:sz w:val="24"/>
        </w:rPr>
        <w:t>（附表一）</w:t>
      </w:r>
    </w:p>
    <w:p>
      <w:pPr>
        <w:spacing w:line="360" w:lineRule="auto"/>
        <w:ind w:firstLine="360" w:firstLineChars="150"/>
        <w:rPr>
          <w:rFonts w:ascii="仿宋_GB2312" w:hAnsi="宋体" w:eastAsia="仿宋_GB2312"/>
          <w:sz w:val="24"/>
        </w:rPr>
      </w:pPr>
      <w:r>
        <w:rPr>
          <w:rFonts w:hint="eastAsia" w:ascii="仿宋_GB2312" w:hAnsi="宋体" w:eastAsia="仿宋_GB2312"/>
          <w:sz w:val="24"/>
        </w:rPr>
        <w:t xml:space="preserve">  要求：本表格无需学生及现场指导教师填写，只需打印后与其他表格装订后同时寄回。由校内指导教师填写。</w:t>
      </w:r>
    </w:p>
    <w:p>
      <w:pPr>
        <w:spacing w:line="360" w:lineRule="auto"/>
        <w:ind w:firstLine="540" w:firstLineChars="224"/>
        <w:rPr>
          <w:rFonts w:ascii="仿宋_GB2312" w:hAnsi="宋体" w:eastAsia="仿宋_GB2312"/>
          <w:sz w:val="24"/>
        </w:rPr>
      </w:pPr>
      <w:r>
        <w:rPr>
          <w:rFonts w:hint="eastAsia" w:ascii="仿宋_GB2312" w:hAnsi="宋体" w:eastAsia="仿宋_GB2312"/>
          <w:b/>
          <w:sz w:val="24"/>
        </w:rPr>
        <w:t>2、资料二：学生顶岗实习企业评价表</w:t>
      </w:r>
      <w:r>
        <w:rPr>
          <w:rFonts w:hint="eastAsia" w:ascii="仿宋_GB2312" w:hAnsi="宋体" w:eastAsia="仿宋_GB2312"/>
          <w:sz w:val="24"/>
        </w:rPr>
        <w:t>（附表二）</w:t>
      </w:r>
    </w:p>
    <w:p>
      <w:pPr>
        <w:spacing w:line="360" w:lineRule="auto"/>
        <w:ind w:firstLine="600" w:firstLineChars="250"/>
        <w:rPr>
          <w:rFonts w:ascii="仿宋_GB2312" w:hAnsi="宋体" w:eastAsia="仿宋_GB2312"/>
          <w:sz w:val="24"/>
        </w:rPr>
      </w:pPr>
      <w:r>
        <w:rPr>
          <w:rFonts w:hint="eastAsia" w:ascii="仿宋_GB2312" w:hAnsi="宋体" w:eastAsia="仿宋_GB2312"/>
          <w:sz w:val="24"/>
        </w:rPr>
        <w:t>要求：单位对实习学生在岗位的表现作评价，盖单位公章红章，复印件不可。</w:t>
      </w:r>
    </w:p>
    <w:p>
      <w:pPr>
        <w:spacing w:line="360" w:lineRule="auto"/>
        <w:ind w:firstLine="540" w:firstLineChars="224"/>
        <w:rPr>
          <w:rFonts w:ascii="仿宋_GB2312" w:hAnsi="宋体" w:eastAsia="仿宋_GB2312"/>
          <w:sz w:val="24"/>
        </w:rPr>
      </w:pPr>
      <w:r>
        <w:rPr>
          <w:rFonts w:hint="eastAsia" w:ascii="仿宋_GB2312" w:hAnsi="宋体" w:eastAsia="仿宋_GB2312"/>
          <w:b/>
          <w:sz w:val="24"/>
        </w:rPr>
        <w:t>3、资料三：学生外出实习总结</w:t>
      </w:r>
    </w:p>
    <w:p>
      <w:pPr>
        <w:spacing w:line="360" w:lineRule="auto"/>
        <w:ind w:firstLine="600" w:firstLineChars="250"/>
        <w:rPr>
          <w:rFonts w:ascii="仿宋_GB2312" w:hAnsi="宋体" w:eastAsia="仿宋_GB2312"/>
          <w:sz w:val="24"/>
        </w:rPr>
      </w:pPr>
      <w:r>
        <w:rPr>
          <w:rFonts w:hint="eastAsia" w:ascii="仿宋_GB2312" w:hAnsi="宋体" w:eastAsia="仿宋_GB2312"/>
          <w:sz w:val="24"/>
        </w:rPr>
        <w:t>要求：</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（1）写明所做工作及感想，应写到具体学到了什么知识。</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（2）A4纸打印，不少于3000字。</w:t>
      </w:r>
    </w:p>
    <w:p>
      <w:pPr>
        <w:spacing w:line="360" w:lineRule="auto"/>
        <w:ind w:firstLine="540" w:firstLineChars="224"/>
        <w:rPr>
          <w:rFonts w:ascii="仿宋_GB2312" w:hAnsi="宋体" w:eastAsia="仿宋_GB2312"/>
          <w:b/>
          <w:sz w:val="24"/>
        </w:rPr>
      </w:pPr>
      <w:r>
        <w:rPr>
          <w:rFonts w:hint="eastAsia" w:ascii="仿宋_GB2312" w:hAnsi="宋体" w:eastAsia="仿宋_GB2312"/>
          <w:b/>
          <w:sz w:val="24"/>
        </w:rPr>
        <w:t>4、资料四：实习周报</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要求：</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（1）周报从离校之日起算，每周六18：00之前提交习讯云，字数不少于150；</w:t>
      </w:r>
    </w:p>
    <w:p>
      <w:pPr>
        <w:spacing w:line="360" w:lineRule="auto"/>
        <w:ind w:firstLine="480" w:firstLineChars="200"/>
        <w:jc w:val="left"/>
        <w:rPr>
          <w:rFonts w:ascii="仿宋_GB2312" w:hAnsi="宋体" w:eastAsia="仿宋_GB2312"/>
          <w:sz w:val="24"/>
        </w:rPr>
      </w:pPr>
      <w:r>
        <w:rPr>
          <w:rFonts w:hint="eastAsia" w:ascii="仿宋_GB2312" w:hAnsi="宋体" w:eastAsia="仿宋_GB2312"/>
          <w:sz w:val="24"/>
        </w:rPr>
        <w:t>（2）周报应对每周工作进行总结，梳理具体学到了什么知识，在工作的过程中有哪些收获和体会，要求有感而发，图文并茂。</w:t>
      </w:r>
    </w:p>
    <w:p>
      <w:pPr>
        <w:spacing w:line="360" w:lineRule="auto"/>
        <w:ind w:firstLine="540" w:firstLineChars="224"/>
        <w:rPr>
          <w:rFonts w:ascii="仿宋_GB2312" w:hAnsi="宋体" w:eastAsia="仿宋_GB2312"/>
          <w:sz w:val="24"/>
        </w:rPr>
      </w:pPr>
      <w:r>
        <w:rPr>
          <w:rFonts w:hint="eastAsia" w:ascii="仿宋_GB2312" w:hAnsi="宋体" w:eastAsia="仿宋_GB2312"/>
          <w:b/>
          <w:sz w:val="24"/>
        </w:rPr>
        <w:t>5、资料五：实习月报</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要求：</w:t>
      </w:r>
    </w:p>
    <w:p>
      <w:pPr>
        <w:spacing w:line="360" w:lineRule="auto"/>
        <w:ind w:firstLine="360" w:firstLineChars="150"/>
        <w:rPr>
          <w:rFonts w:ascii="仿宋_GB2312" w:hAnsi="宋体" w:eastAsia="仿宋_GB2312"/>
          <w:sz w:val="24"/>
        </w:rPr>
      </w:pPr>
      <w:r>
        <w:rPr>
          <w:rFonts w:hint="eastAsia" w:ascii="仿宋_GB2312" w:hAnsi="宋体" w:eastAsia="仿宋_GB2312"/>
          <w:sz w:val="24"/>
        </w:rPr>
        <w:t>（1）月报从离校之日起算，每月27号18：00之前提交习讯云，字数不少于500；</w:t>
      </w:r>
    </w:p>
    <w:p>
      <w:pPr>
        <w:spacing w:line="360" w:lineRule="auto"/>
        <w:jc w:val="left"/>
        <w:rPr>
          <w:rFonts w:ascii="仿宋_GB2312" w:hAnsi="宋体" w:eastAsia="仿宋_GB2312"/>
          <w:sz w:val="24"/>
        </w:rPr>
      </w:pPr>
      <w:r>
        <w:rPr>
          <w:rFonts w:hint="eastAsia" w:ascii="仿宋_GB2312" w:hAnsi="宋体" w:eastAsia="仿宋_GB2312"/>
          <w:sz w:val="24"/>
        </w:rPr>
        <w:t xml:space="preserve">   （2）月报要求对每月的工作进行总结汇报，结合自身实际谈谈心得感悟，并对下月工作计划安排。</w:t>
      </w:r>
    </w:p>
    <w:p>
      <w:pPr>
        <w:spacing w:line="360" w:lineRule="auto"/>
        <w:rPr>
          <w:rFonts w:hint="eastAsia" w:ascii="仿宋_GB2312" w:eastAsia="仿宋_GB2312"/>
          <w:b/>
          <w:sz w:val="30"/>
          <w:szCs w:val="30"/>
        </w:rPr>
      </w:pPr>
      <w:r>
        <w:rPr>
          <w:rFonts w:hint="eastAsia" w:ascii="仿宋_GB2312" w:eastAsia="仿宋_GB2312"/>
          <w:b/>
          <w:sz w:val="30"/>
          <w:szCs w:val="30"/>
        </w:rPr>
        <w:t>二、顶岗实习指导教师安排表</w:t>
      </w:r>
    </w:p>
    <w:p>
      <w:pPr>
        <w:pStyle w:val="2"/>
        <w:spacing w:line="300" w:lineRule="auto"/>
        <w:jc w:val="center"/>
        <w:rPr>
          <w:rFonts w:ascii="黑体" w:hAnsi="宋体" w:eastAsia="黑体" w:cs="宋体"/>
          <w:sz w:val="24"/>
          <w:szCs w:val="24"/>
        </w:rPr>
      </w:pPr>
      <w:r>
        <w:rPr>
          <w:rFonts w:hint="eastAsia" w:ascii="黑体" w:hAnsi="宋体" w:eastAsia="黑体" w:cs="宋体"/>
          <w:sz w:val="24"/>
          <w:szCs w:val="24"/>
        </w:rPr>
        <w:t>工程物流管理专业2022届毕业生顶岗实习指导教师安排表</w:t>
      </w:r>
    </w:p>
    <w:tbl>
      <w:tblPr>
        <w:tblStyle w:val="9"/>
        <w:tblW w:w="9170" w:type="dxa"/>
        <w:jc w:val="center"/>
        <w:tblInd w:w="-185" w:type="dxa"/>
        <w:tblLayout w:type="fixed"/>
        <w:tblCellMar>
          <w:top w:w="0" w:type="dxa"/>
          <w:left w:w="108" w:type="dxa"/>
          <w:bottom w:w="0" w:type="dxa"/>
          <w:right w:w="108" w:type="dxa"/>
        </w:tblCellMar>
      </w:tblPr>
      <w:tblGrid>
        <w:gridCol w:w="782"/>
        <w:gridCol w:w="1581"/>
        <w:gridCol w:w="880"/>
        <w:gridCol w:w="1160"/>
        <w:gridCol w:w="880"/>
        <w:gridCol w:w="880"/>
        <w:gridCol w:w="1581"/>
        <w:gridCol w:w="1426"/>
      </w:tblGrid>
      <w:tr>
        <w:tblPrEx>
          <w:tblLayout w:type="fixed"/>
          <w:tblCellMar>
            <w:top w:w="0" w:type="dxa"/>
            <w:left w:w="108" w:type="dxa"/>
            <w:bottom w:w="0" w:type="dxa"/>
            <w:right w:w="108" w:type="dxa"/>
          </w:tblCellMar>
        </w:tblPrEx>
        <w:trPr>
          <w:trHeight w:val="540" w:hRule="atLeast"/>
          <w:jc w:val="center"/>
        </w:trPr>
        <w:tc>
          <w:tcPr>
            <w:tcW w:w="7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序号</w:t>
            </w:r>
          </w:p>
        </w:tc>
        <w:tc>
          <w:tcPr>
            <w:tcW w:w="6962"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学生班级及姓名</w:t>
            </w:r>
          </w:p>
        </w:tc>
        <w:tc>
          <w:tcPr>
            <w:tcW w:w="142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指导教师</w:t>
            </w:r>
          </w:p>
        </w:tc>
      </w:tr>
      <w:tr>
        <w:tblPrEx>
          <w:tblLayout w:type="fixed"/>
          <w:tblCellMar>
            <w:top w:w="0" w:type="dxa"/>
            <w:left w:w="108" w:type="dxa"/>
            <w:bottom w:w="0" w:type="dxa"/>
            <w:right w:w="108" w:type="dxa"/>
          </w:tblCellMar>
        </w:tblPrEx>
        <w:trPr>
          <w:trHeight w:val="270" w:hRule="atLeast"/>
          <w:jc w:val="center"/>
        </w:trPr>
        <w:tc>
          <w:tcPr>
            <w:tcW w:w="78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1</w:t>
            </w:r>
          </w:p>
        </w:tc>
        <w:tc>
          <w:tcPr>
            <w:tcW w:w="5381"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物流3191班</w:t>
            </w: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物流3198班</w:t>
            </w:r>
          </w:p>
        </w:tc>
        <w:tc>
          <w:tcPr>
            <w:tcW w:w="142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张炜晗</w:t>
            </w:r>
          </w:p>
        </w:tc>
      </w:tr>
      <w:tr>
        <w:tblPrEx>
          <w:tblLayout w:type="fixed"/>
          <w:tblCellMar>
            <w:top w:w="0" w:type="dxa"/>
            <w:left w:w="108" w:type="dxa"/>
            <w:bottom w:w="0" w:type="dxa"/>
            <w:right w:w="108" w:type="dxa"/>
          </w:tblCellMar>
        </w:tblPrEx>
        <w:trPr>
          <w:trHeight w:val="270" w:hRule="atLeast"/>
          <w:jc w:val="center"/>
        </w:trPr>
        <w:tc>
          <w:tcPr>
            <w:tcW w:w="78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白雪</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杜杰成</w:t>
            </w:r>
          </w:p>
        </w:tc>
        <w:tc>
          <w:tcPr>
            <w:tcW w:w="116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贺博鑫</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李恒</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柯明坤</w:t>
            </w: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李魁</w:t>
            </w:r>
          </w:p>
        </w:tc>
        <w:tc>
          <w:tcPr>
            <w:tcW w:w="142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r>
      <w:tr>
        <w:tblPrEx>
          <w:tblLayout w:type="fixed"/>
          <w:tblCellMar>
            <w:top w:w="0" w:type="dxa"/>
            <w:left w:w="108" w:type="dxa"/>
            <w:bottom w:w="0" w:type="dxa"/>
            <w:right w:w="108" w:type="dxa"/>
          </w:tblCellMar>
        </w:tblPrEx>
        <w:trPr>
          <w:trHeight w:val="270" w:hRule="atLeast"/>
          <w:jc w:val="center"/>
        </w:trPr>
        <w:tc>
          <w:tcPr>
            <w:tcW w:w="78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柴江红</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高嘉浩</w:t>
            </w:r>
          </w:p>
        </w:tc>
        <w:tc>
          <w:tcPr>
            <w:tcW w:w="116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黄佳珺</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李宏宇</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李广田</w:t>
            </w: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刘东升</w:t>
            </w:r>
          </w:p>
        </w:tc>
        <w:tc>
          <w:tcPr>
            <w:tcW w:w="142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r>
      <w:tr>
        <w:tblPrEx>
          <w:tblLayout w:type="fixed"/>
          <w:tblCellMar>
            <w:top w:w="0" w:type="dxa"/>
            <w:left w:w="108" w:type="dxa"/>
            <w:bottom w:w="0" w:type="dxa"/>
            <w:right w:w="108" w:type="dxa"/>
          </w:tblCellMar>
        </w:tblPrEx>
        <w:trPr>
          <w:trHeight w:val="270" w:hRule="atLeast"/>
          <w:jc w:val="center"/>
        </w:trPr>
        <w:tc>
          <w:tcPr>
            <w:tcW w:w="78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陈佳宝</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郝哲</w:t>
            </w:r>
          </w:p>
        </w:tc>
        <w:tc>
          <w:tcPr>
            <w:tcW w:w="116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董旭</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何康</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w:t>
            </w: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w:t>
            </w:r>
          </w:p>
        </w:tc>
        <w:tc>
          <w:tcPr>
            <w:tcW w:w="142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r>
      <w:tr>
        <w:tblPrEx>
          <w:tblLayout w:type="fixed"/>
          <w:tblCellMar>
            <w:top w:w="0" w:type="dxa"/>
            <w:left w:w="108" w:type="dxa"/>
            <w:bottom w:w="0" w:type="dxa"/>
            <w:right w:w="108" w:type="dxa"/>
          </w:tblCellMar>
        </w:tblPrEx>
        <w:trPr>
          <w:trHeight w:val="270" w:hRule="atLeast"/>
          <w:jc w:val="center"/>
        </w:trPr>
        <w:tc>
          <w:tcPr>
            <w:tcW w:w="78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c>
          <w:tcPr>
            <w:tcW w:w="6962"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共16人</w:t>
            </w:r>
          </w:p>
        </w:tc>
        <w:tc>
          <w:tcPr>
            <w:tcW w:w="142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r>
      <w:tr>
        <w:tblPrEx>
          <w:tblLayout w:type="fixed"/>
          <w:tblCellMar>
            <w:top w:w="0" w:type="dxa"/>
            <w:left w:w="108" w:type="dxa"/>
            <w:bottom w:w="0" w:type="dxa"/>
            <w:right w:w="108" w:type="dxa"/>
          </w:tblCellMar>
        </w:tblPrEx>
        <w:trPr>
          <w:trHeight w:val="270" w:hRule="atLeast"/>
          <w:jc w:val="center"/>
        </w:trPr>
        <w:tc>
          <w:tcPr>
            <w:tcW w:w="78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2</w:t>
            </w:r>
          </w:p>
        </w:tc>
        <w:tc>
          <w:tcPr>
            <w:tcW w:w="5381"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物流3191班</w:t>
            </w:r>
          </w:p>
        </w:tc>
        <w:tc>
          <w:tcPr>
            <w:tcW w:w="1581" w:type="dxa"/>
            <w:tcBorders>
              <w:top w:val="nil"/>
              <w:left w:val="nil"/>
              <w:bottom w:val="single" w:color="auto" w:sz="4" w:space="0"/>
              <w:right w:val="single" w:color="auto" w:sz="4" w:space="0"/>
            </w:tcBorders>
            <w:shd w:val="clear" w:color="auto" w:fill="auto"/>
            <w:vAlign w:val="center"/>
          </w:tcPr>
          <w:p>
            <w:pPr>
              <w:widowControl/>
              <w:ind w:firstLine="550" w:firstLineChars="250"/>
              <w:rPr>
                <w:rFonts w:hint="eastAsia" w:ascii="仿宋" w:hAnsi="仿宋" w:eastAsia="仿宋" w:cs="仿宋"/>
                <w:color w:val="000000"/>
                <w:kern w:val="0"/>
                <w:sz w:val="22"/>
              </w:rPr>
            </w:pPr>
            <w:r>
              <w:rPr>
                <w:rFonts w:hint="eastAsia" w:ascii="仿宋" w:hAnsi="仿宋" w:eastAsia="仿宋" w:cs="仿宋"/>
                <w:color w:val="000000"/>
                <w:kern w:val="0"/>
                <w:sz w:val="22"/>
              </w:rPr>
              <w:t>--</w:t>
            </w:r>
          </w:p>
        </w:tc>
        <w:tc>
          <w:tcPr>
            <w:tcW w:w="142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田昌奇</w:t>
            </w:r>
          </w:p>
        </w:tc>
      </w:tr>
      <w:tr>
        <w:tblPrEx>
          <w:tblLayout w:type="fixed"/>
          <w:tblCellMar>
            <w:top w:w="0" w:type="dxa"/>
            <w:left w:w="108" w:type="dxa"/>
            <w:bottom w:w="0" w:type="dxa"/>
            <w:right w:w="108" w:type="dxa"/>
          </w:tblCellMar>
        </w:tblPrEx>
        <w:trPr>
          <w:trHeight w:val="270" w:hRule="atLeast"/>
          <w:jc w:val="center"/>
        </w:trPr>
        <w:tc>
          <w:tcPr>
            <w:tcW w:w="78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常诗琪</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范晓华</w:t>
            </w:r>
          </w:p>
        </w:tc>
        <w:tc>
          <w:tcPr>
            <w:tcW w:w="116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郭盼</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李成杰</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卫紫嫣</w:t>
            </w: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w:t>
            </w:r>
          </w:p>
        </w:tc>
        <w:tc>
          <w:tcPr>
            <w:tcW w:w="142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r>
      <w:tr>
        <w:tblPrEx>
          <w:tblLayout w:type="fixed"/>
          <w:tblCellMar>
            <w:top w:w="0" w:type="dxa"/>
            <w:left w:w="108" w:type="dxa"/>
            <w:bottom w:w="0" w:type="dxa"/>
            <w:right w:w="108" w:type="dxa"/>
          </w:tblCellMar>
        </w:tblPrEx>
        <w:trPr>
          <w:trHeight w:val="270" w:hRule="atLeast"/>
          <w:jc w:val="center"/>
        </w:trPr>
        <w:tc>
          <w:tcPr>
            <w:tcW w:w="78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陈晶</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高晓辉</w:t>
            </w:r>
          </w:p>
        </w:tc>
        <w:tc>
          <w:tcPr>
            <w:tcW w:w="116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雷光辉</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乔丹</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吴雨雨</w:t>
            </w: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w:t>
            </w:r>
          </w:p>
        </w:tc>
        <w:tc>
          <w:tcPr>
            <w:tcW w:w="142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r>
      <w:tr>
        <w:tblPrEx>
          <w:tblLayout w:type="fixed"/>
          <w:tblCellMar>
            <w:top w:w="0" w:type="dxa"/>
            <w:left w:w="108" w:type="dxa"/>
            <w:bottom w:w="0" w:type="dxa"/>
            <w:right w:w="108" w:type="dxa"/>
          </w:tblCellMar>
        </w:tblPrEx>
        <w:trPr>
          <w:trHeight w:val="270" w:hRule="atLeast"/>
          <w:jc w:val="center"/>
        </w:trPr>
        <w:tc>
          <w:tcPr>
            <w:tcW w:w="78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c>
          <w:tcPr>
            <w:tcW w:w="6962"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共10人</w:t>
            </w:r>
          </w:p>
        </w:tc>
        <w:tc>
          <w:tcPr>
            <w:tcW w:w="142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r>
      <w:tr>
        <w:tblPrEx>
          <w:tblLayout w:type="fixed"/>
          <w:tblCellMar>
            <w:top w:w="0" w:type="dxa"/>
            <w:left w:w="108" w:type="dxa"/>
            <w:bottom w:w="0" w:type="dxa"/>
            <w:right w:w="108" w:type="dxa"/>
          </w:tblCellMar>
        </w:tblPrEx>
        <w:trPr>
          <w:trHeight w:val="270" w:hRule="atLeast"/>
          <w:jc w:val="center"/>
        </w:trPr>
        <w:tc>
          <w:tcPr>
            <w:tcW w:w="78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3</w:t>
            </w:r>
          </w:p>
        </w:tc>
        <w:tc>
          <w:tcPr>
            <w:tcW w:w="3621"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物流3191班</w:t>
            </w:r>
          </w:p>
        </w:tc>
        <w:tc>
          <w:tcPr>
            <w:tcW w:w="17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物流3192</w:t>
            </w: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物流3198班</w:t>
            </w:r>
          </w:p>
        </w:tc>
        <w:tc>
          <w:tcPr>
            <w:tcW w:w="142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崔乃丹</w:t>
            </w:r>
          </w:p>
        </w:tc>
      </w:tr>
      <w:tr>
        <w:tblPrEx>
          <w:tblLayout w:type="fixed"/>
          <w:tblCellMar>
            <w:top w:w="0" w:type="dxa"/>
            <w:left w:w="108" w:type="dxa"/>
            <w:bottom w:w="0" w:type="dxa"/>
            <w:right w:w="108" w:type="dxa"/>
          </w:tblCellMar>
        </w:tblPrEx>
        <w:trPr>
          <w:trHeight w:val="270" w:hRule="atLeast"/>
          <w:jc w:val="center"/>
        </w:trPr>
        <w:tc>
          <w:tcPr>
            <w:tcW w:w="78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李静</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卢卓雄</w:t>
            </w:r>
          </w:p>
        </w:tc>
        <w:tc>
          <w:tcPr>
            <w:tcW w:w="116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孙家乐</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贺培哲</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杜泽恒</w:t>
            </w: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马文瑞</w:t>
            </w:r>
          </w:p>
        </w:tc>
        <w:tc>
          <w:tcPr>
            <w:tcW w:w="142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r>
      <w:tr>
        <w:tblPrEx>
          <w:tblLayout w:type="fixed"/>
          <w:tblCellMar>
            <w:top w:w="0" w:type="dxa"/>
            <w:left w:w="108" w:type="dxa"/>
            <w:bottom w:w="0" w:type="dxa"/>
            <w:right w:w="108" w:type="dxa"/>
          </w:tblCellMar>
        </w:tblPrEx>
        <w:trPr>
          <w:trHeight w:val="270" w:hRule="atLeast"/>
          <w:jc w:val="center"/>
        </w:trPr>
        <w:tc>
          <w:tcPr>
            <w:tcW w:w="78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李雪怡</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马杰龙</w:t>
            </w:r>
          </w:p>
        </w:tc>
        <w:tc>
          <w:tcPr>
            <w:tcW w:w="116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孙乐</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陈方方</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段清清</w:t>
            </w: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白晓飞</w:t>
            </w:r>
          </w:p>
        </w:tc>
        <w:tc>
          <w:tcPr>
            <w:tcW w:w="142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r>
      <w:tr>
        <w:tblPrEx>
          <w:tblLayout w:type="fixed"/>
          <w:tblCellMar>
            <w:top w:w="0" w:type="dxa"/>
            <w:left w:w="108" w:type="dxa"/>
            <w:bottom w:w="0" w:type="dxa"/>
            <w:right w:w="108" w:type="dxa"/>
          </w:tblCellMar>
        </w:tblPrEx>
        <w:trPr>
          <w:trHeight w:val="270" w:hRule="atLeast"/>
          <w:jc w:val="center"/>
        </w:trPr>
        <w:tc>
          <w:tcPr>
            <w:tcW w:w="78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李洋</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秦凌晨</w:t>
            </w:r>
          </w:p>
        </w:tc>
        <w:tc>
          <w:tcPr>
            <w:tcW w:w="116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王展</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陈少秋</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郭佳春</w:t>
            </w: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w:t>
            </w:r>
          </w:p>
        </w:tc>
        <w:tc>
          <w:tcPr>
            <w:tcW w:w="142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r>
      <w:tr>
        <w:tblPrEx>
          <w:tblLayout w:type="fixed"/>
          <w:tblCellMar>
            <w:top w:w="0" w:type="dxa"/>
            <w:left w:w="108" w:type="dxa"/>
            <w:bottom w:w="0" w:type="dxa"/>
            <w:right w:w="108" w:type="dxa"/>
          </w:tblCellMar>
        </w:tblPrEx>
        <w:trPr>
          <w:trHeight w:val="270" w:hRule="atLeast"/>
          <w:jc w:val="center"/>
        </w:trPr>
        <w:tc>
          <w:tcPr>
            <w:tcW w:w="78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刘欢</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申雨金</w:t>
            </w:r>
          </w:p>
        </w:tc>
        <w:tc>
          <w:tcPr>
            <w:tcW w:w="116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吴振杨</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陈思</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贺佳明</w:t>
            </w: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w:t>
            </w:r>
          </w:p>
        </w:tc>
        <w:tc>
          <w:tcPr>
            <w:tcW w:w="142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r>
      <w:tr>
        <w:tblPrEx>
          <w:tblLayout w:type="fixed"/>
          <w:tblCellMar>
            <w:top w:w="0" w:type="dxa"/>
            <w:left w:w="108" w:type="dxa"/>
            <w:bottom w:w="0" w:type="dxa"/>
            <w:right w:w="108" w:type="dxa"/>
          </w:tblCellMar>
        </w:tblPrEx>
        <w:trPr>
          <w:trHeight w:val="270" w:hRule="atLeast"/>
          <w:jc w:val="center"/>
        </w:trPr>
        <w:tc>
          <w:tcPr>
            <w:tcW w:w="78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刘凯祥</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宋晓玉</w:t>
            </w:r>
          </w:p>
        </w:tc>
        <w:tc>
          <w:tcPr>
            <w:tcW w:w="116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杨关平</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w:t>
            </w:r>
          </w:p>
        </w:tc>
        <w:tc>
          <w:tcPr>
            <w:tcW w:w="880" w:type="dxa"/>
            <w:tcBorders>
              <w:top w:val="nil"/>
              <w:left w:val="nil"/>
              <w:bottom w:val="single" w:color="auto" w:sz="4" w:space="0"/>
              <w:right w:val="single" w:color="auto" w:sz="4" w:space="0"/>
            </w:tcBorders>
            <w:shd w:val="clear" w:color="auto" w:fill="auto"/>
          </w:tcPr>
          <w:p>
            <w:pPr>
              <w:ind w:firstLine="220" w:firstLineChars="100"/>
              <w:rPr>
                <w:rFonts w:hint="eastAsia" w:ascii="仿宋" w:hAnsi="仿宋" w:eastAsia="仿宋" w:cs="仿宋"/>
                <w:color w:val="000000"/>
                <w:kern w:val="0"/>
                <w:sz w:val="22"/>
              </w:rPr>
            </w:pPr>
            <w:r>
              <w:rPr>
                <w:rFonts w:hint="eastAsia" w:ascii="仿宋" w:hAnsi="仿宋" w:eastAsia="仿宋" w:cs="仿宋"/>
                <w:color w:val="000000"/>
                <w:kern w:val="0"/>
                <w:sz w:val="22"/>
              </w:rPr>
              <w:t>--</w:t>
            </w: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　</w:t>
            </w:r>
          </w:p>
        </w:tc>
        <w:tc>
          <w:tcPr>
            <w:tcW w:w="142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r>
      <w:tr>
        <w:tblPrEx>
          <w:tblLayout w:type="fixed"/>
          <w:tblCellMar>
            <w:top w:w="0" w:type="dxa"/>
            <w:left w:w="108" w:type="dxa"/>
            <w:bottom w:w="0" w:type="dxa"/>
            <w:right w:w="108" w:type="dxa"/>
          </w:tblCellMar>
        </w:tblPrEx>
        <w:trPr>
          <w:trHeight w:val="270" w:hRule="atLeast"/>
          <w:jc w:val="center"/>
        </w:trPr>
        <w:tc>
          <w:tcPr>
            <w:tcW w:w="78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刘云飞</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苏婉婷</w:t>
            </w:r>
          </w:p>
        </w:tc>
        <w:tc>
          <w:tcPr>
            <w:tcW w:w="116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姚小恬</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w:t>
            </w:r>
          </w:p>
        </w:tc>
        <w:tc>
          <w:tcPr>
            <w:tcW w:w="880" w:type="dxa"/>
            <w:tcBorders>
              <w:top w:val="nil"/>
              <w:left w:val="nil"/>
              <w:bottom w:val="single" w:color="auto" w:sz="4" w:space="0"/>
              <w:right w:val="single" w:color="auto" w:sz="4" w:space="0"/>
            </w:tcBorders>
            <w:shd w:val="clear" w:color="auto" w:fill="auto"/>
          </w:tcPr>
          <w:p>
            <w:pPr>
              <w:ind w:firstLine="220" w:firstLineChars="100"/>
              <w:rPr>
                <w:rFonts w:hint="eastAsia" w:ascii="仿宋" w:hAnsi="仿宋" w:eastAsia="仿宋" w:cs="仿宋"/>
                <w:color w:val="000000"/>
                <w:kern w:val="0"/>
                <w:sz w:val="22"/>
              </w:rPr>
            </w:pPr>
            <w:r>
              <w:rPr>
                <w:rFonts w:hint="eastAsia" w:ascii="仿宋" w:hAnsi="仿宋" w:eastAsia="仿宋" w:cs="仿宋"/>
                <w:color w:val="000000"/>
                <w:kern w:val="0"/>
                <w:sz w:val="22"/>
              </w:rPr>
              <w:t>--</w:t>
            </w: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w:t>
            </w:r>
          </w:p>
        </w:tc>
        <w:tc>
          <w:tcPr>
            <w:tcW w:w="142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r>
      <w:tr>
        <w:tblPrEx>
          <w:tblLayout w:type="fixed"/>
          <w:tblCellMar>
            <w:top w:w="0" w:type="dxa"/>
            <w:left w:w="108" w:type="dxa"/>
            <w:bottom w:w="0" w:type="dxa"/>
            <w:right w:w="108" w:type="dxa"/>
          </w:tblCellMar>
        </w:tblPrEx>
        <w:trPr>
          <w:trHeight w:val="270" w:hRule="atLeast"/>
          <w:jc w:val="center"/>
        </w:trPr>
        <w:tc>
          <w:tcPr>
            <w:tcW w:w="78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赵欢</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赵妍</w:t>
            </w:r>
          </w:p>
        </w:tc>
        <w:tc>
          <w:tcPr>
            <w:tcW w:w="116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郑伊琳</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w:t>
            </w:r>
          </w:p>
        </w:tc>
        <w:tc>
          <w:tcPr>
            <w:tcW w:w="880" w:type="dxa"/>
            <w:tcBorders>
              <w:top w:val="nil"/>
              <w:left w:val="nil"/>
              <w:bottom w:val="single" w:color="auto" w:sz="4" w:space="0"/>
              <w:right w:val="single" w:color="auto" w:sz="4" w:space="0"/>
            </w:tcBorders>
            <w:shd w:val="clear" w:color="auto" w:fill="auto"/>
          </w:tcPr>
          <w:p>
            <w:pPr>
              <w:ind w:firstLine="220" w:firstLineChars="100"/>
              <w:rPr>
                <w:rFonts w:hint="eastAsia" w:ascii="仿宋" w:hAnsi="仿宋" w:eastAsia="仿宋" w:cs="仿宋"/>
                <w:color w:val="000000"/>
                <w:kern w:val="0"/>
                <w:sz w:val="22"/>
              </w:rPr>
            </w:pPr>
            <w:r>
              <w:rPr>
                <w:rFonts w:hint="eastAsia" w:ascii="仿宋" w:hAnsi="仿宋" w:eastAsia="仿宋" w:cs="仿宋"/>
                <w:color w:val="000000"/>
                <w:kern w:val="0"/>
                <w:sz w:val="22"/>
              </w:rPr>
              <w:t>--</w:t>
            </w: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w:t>
            </w:r>
          </w:p>
        </w:tc>
        <w:tc>
          <w:tcPr>
            <w:tcW w:w="142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r>
      <w:tr>
        <w:tblPrEx>
          <w:tblLayout w:type="fixed"/>
          <w:tblCellMar>
            <w:top w:w="0" w:type="dxa"/>
            <w:left w:w="108" w:type="dxa"/>
            <w:bottom w:w="0" w:type="dxa"/>
            <w:right w:w="108" w:type="dxa"/>
          </w:tblCellMar>
        </w:tblPrEx>
        <w:trPr>
          <w:trHeight w:val="270" w:hRule="atLeast"/>
          <w:jc w:val="center"/>
        </w:trPr>
        <w:tc>
          <w:tcPr>
            <w:tcW w:w="78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c>
          <w:tcPr>
            <w:tcW w:w="6962"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共31人</w:t>
            </w:r>
          </w:p>
        </w:tc>
        <w:tc>
          <w:tcPr>
            <w:tcW w:w="142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r>
      <w:tr>
        <w:tblPrEx>
          <w:tblLayout w:type="fixed"/>
          <w:tblCellMar>
            <w:top w:w="0" w:type="dxa"/>
            <w:left w:w="108" w:type="dxa"/>
            <w:bottom w:w="0" w:type="dxa"/>
            <w:right w:w="108" w:type="dxa"/>
          </w:tblCellMar>
        </w:tblPrEx>
        <w:trPr>
          <w:trHeight w:val="270" w:hRule="atLeast"/>
          <w:jc w:val="center"/>
        </w:trPr>
        <w:tc>
          <w:tcPr>
            <w:tcW w:w="78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4</w:t>
            </w:r>
          </w:p>
        </w:tc>
        <w:tc>
          <w:tcPr>
            <w:tcW w:w="5381"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物流3192班</w:t>
            </w: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物流3198班</w:t>
            </w:r>
          </w:p>
        </w:tc>
        <w:tc>
          <w:tcPr>
            <w:tcW w:w="142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苏开拓</w:t>
            </w:r>
          </w:p>
        </w:tc>
      </w:tr>
      <w:tr>
        <w:tblPrEx>
          <w:tblLayout w:type="fixed"/>
          <w:tblCellMar>
            <w:top w:w="0" w:type="dxa"/>
            <w:left w:w="108" w:type="dxa"/>
            <w:bottom w:w="0" w:type="dxa"/>
            <w:right w:w="108" w:type="dxa"/>
          </w:tblCellMar>
        </w:tblPrEx>
        <w:trPr>
          <w:trHeight w:val="270" w:hRule="atLeast"/>
          <w:jc w:val="center"/>
        </w:trPr>
        <w:tc>
          <w:tcPr>
            <w:tcW w:w="78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李晨</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马磊磊</w:t>
            </w:r>
          </w:p>
        </w:tc>
        <w:tc>
          <w:tcPr>
            <w:tcW w:w="116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任丽华</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袁佳依</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张强</w:t>
            </w: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杨盼</w:t>
            </w:r>
          </w:p>
        </w:tc>
        <w:tc>
          <w:tcPr>
            <w:tcW w:w="142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r>
      <w:tr>
        <w:tblPrEx>
          <w:tblLayout w:type="fixed"/>
          <w:tblCellMar>
            <w:top w:w="0" w:type="dxa"/>
            <w:left w:w="108" w:type="dxa"/>
            <w:bottom w:w="0" w:type="dxa"/>
            <w:right w:w="108" w:type="dxa"/>
          </w:tblCellMar>
        </w:tblPrEx>
        <w:trPr>
          <w:trHeight w:val="270" w:hRule="atLeast"/>
          <w:jc w:val="center"/>
        </w:trPr>
        <w:tc>
          <w:tcPr>
            <w:tcW w:w="78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李继成</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马毅帆</w:t>
            </w:r>
          </w:p>
        </w:tc>
        <w:tc>
          <w:tcPr>
            <w:tcW w:w="116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任强</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袁嘉欣</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张怡萌</w:t>
            </w: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员银燕</w:t>
            </w:r>
          </w:p>
        </w:tc>
        <w:tc>
          <w:tcPr>
            <w:tcW w:w="142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r>
      <w:tr>
        <w:tblPrEx>
          <w:tblLayout w:type="fixed"/>
          <w:tblCellMar>
            <w:top w:w="0" w:type="dxa"/>
            <w:left w:w="108" w:type="dxa"/>
            <w:bottom w:w="0" w:type="dxa"/>
            <w:right w:w="108" w:type="dxa"/>
          </w:tblCellMar>
        </w:tblPrEx>
        <w:trPr>
          <w:trHeight w:val="270" w:hRule="atLeast"/>
          <w:jc w:val="center"/>
        </w:trPr>
        <w:tc>
          <w:tcPr>
            <w:tcW w:w="78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李佳乐</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马宇钰</w:t>
            </w:r>
          </w:p>
        </w:tc>
        <w:tc>
          <w:tcPr>
            <w:tcW w:w="116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田雨</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岳园</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张泽鑫</w:t>
            </w: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w:t>
            </w:r>
          </w:p>
        </w:tc>
        <w:tc>
          <w:tcPr>
            <w:tcW w:w="142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r>
      <w:tr>
        <w:tblPrEx>
          <w:tblLayout w:type="fixed"/>
          <w:tblCellMar>
            <w:top w:w="0" w:type="dxa"/>
            <w:left w:w="108" w:type="dxa"/>
            <w:bottom w:w="0" w:type="dxa"/>
            <w:right w:w="108" w:type="dxa"/>
          </w:tblCellMar>
        </w:tblPrEx>
        <w:trPr>
          <w:trHeight w:val="270" w:hRule="atLeast"/>
          <w:jc w:val="center"/>
        </w:trPr>
        <w:tc>
          <w:tcPr>
            <w:tcW w:w="78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李正阳</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牟泽曦</w:t>
            </w:r>
          </w:p>
        </w:tc>
        <w:tc>
          <w:tcPr>
            <w:tcW w:w="116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王世豪</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张博林</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赵豪豪</w:t>
            </w: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w:t>
            </w:r>
          </w:p>
        </w:tc>
        <w:tc>
          <w:tcPr>
            <w:tcW w:w="142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r>
      <w:tr>
        <w:tblPrEx>
          <w:tblLayout w:type="fixed"/>
          <w:tblCellMar>
            <w:top w:w="0" w:type="dxa"/>
            <w:left w:w="108" w:type="dxa"/>
            <w:bottom w:w="0" w:type="dxa"/>
            <w:right w:w="108" w:type="dxa"/>
          </w:tblCellMar>
        </w:tblPrEx>
        <w:trPr>
          <w:trHeight w:val="270" w:hRule="atLeast"/>
          <w:jc w:val="center"/>
        </w:trPr>
        <w:tc>
          <w:tcPr>
            <w:tcW w:w="78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刘一佳</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彭小虎</w:t>
            </w:r>
          </w:p>
        </w:tc>
        <w:tc>
          <w:tcPr>
            <w:tcW w:w="116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武梦珂</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张豪杰</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赵甜甜</w:t>
            </w: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w:t>
            </w:r>
          </w:p>
        </w:tc>
        <w:tc>
          <w:tcPr>
            <w:tcW w:w="142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r>
      <w:tr>
        <w:tblPrEx>
          <w:tblLayout w:type="fixed"/>
          <w:tblCellMar>
            <w:top w:w="0" w:type="dxa"/>
            <w:left w:w="108" w:type="dxa"/>
            <w:bottom w:w="0" w:type="dxa"/>
            <w:right w:w="108" w:type="dxa"/>
          </w:tblCellMar>
        </w:tblPrEx>
        <w:trPr>
          <w:trHeight w:val="270" w:hRule="atLeast"/>
          <w:jc w:val="center"/>
        </w:trPr>
        <w:tc>
          <w:tcPr>
            <w:tcW w:w="78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卢秋兴</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任戈</w:t>
            </w:r>
          </w:p>
        </w:tc>
        <w:tc>
          <w:tcPr>
            <w:tcW w:w="116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易文武</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张红莉</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w:t>
            </w: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w:t>
            </w:r>
          </w:p>
        </w:tc>
        <w:tc>
          <w:tcPr>
            <w:tcW w:w="142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r>
      <w:tr>
        <w:tblPrEx>
          <w:tblLayout w:type="fixed"/>
          <w:tblCellMar>
            <w:top w:w="0" w:type="dxa"/>
            <w:left w:w="108" w:type="dxa"/>
            <w:bottom w:w="0" w:type="dxa"/>
            <w:right w:w="108" w:type="dxa"/>
          </w:tblCellMar>
        </w:tblPrEx>
        <w:trPr>
          <w:trHeight w:val="270" w:hRule="atLeast"/>
          <w:jc w:val="center"/>
        </w:trPr>
        <w:tc>
          <w:tcPr>
            <w:tcW w:w="78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c>
          <w:tcPr>
            <w:tcW w:w="6962"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共31人</w:t>
            </w:r>
          </w:p>
        </w:tc>
        <w:tc>
          <w:tcPr>
            <w:tcW w:w="142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r>
      <w:tr>
        <w:tblPrEx>
          <w:tblLayout w:type="fixed"/>
          <w:tblCellMar>
            <w:top w:w="0" w:type="dxa"/>
            <w:left w:w="108" w:type="dxa"/>
            <w:bottom w:w="0" w:type="dxa"/>
            <w:right w:w="108" w:type="dxa"/>
          </w:tblCellMar>
        </w:tblPrEx>
        <w:trPr>
          <w:trHeight w:val="270" w:hRule="atLeast"/>
          <w:jc w:val="center"/>
        </w:trPr>
        <w:tc>
          <w:tcPr>
            <w:tcW w:w="78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5</w:t>
            </w:r>
          </w:p>
        </w:tc>
        <w:tc>
          <w:tcPr>
            <w:tcW w:w="246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物流3192班</w:t>
            </w:r>
          </w:p>
        </w:tc>
        <w:tc>
          <w:tcPr>
            <w:tcW w:w="29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物流3193班</w:t>
            </w: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物流3198班</w:t>
            </w:r>
          </w:p>
        </w:tc>
        <w:tc>
          <w:tcPr>
            <w:tcW w:w="142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韩璟</w:t>
            </w:r>
          </w:p>
        </w:tc>
      </w:tr>
      <w:tr>
        <w:tblPrEx>
          <w:tblLayout w:type="fixed"/>
          <w:tblCellMar>
            <w:top w:w="0" w:type="dxa"/>
            <w:left w:w="108" w:type="dxa"/>
            <w:bottom w:w="0" w:type="dxa"/>
            <w:right w:w="108" w:type="dxa"/>
          </w:tblCellMar>
        </w:tblPrEx>
        <w:trPr>
          <w:trHeight w:val="270" w:hRule="atLeast"/>
          <w:jc w:val="center"/>
        </w:trPr>
        <w:tc>
          <w:tcPr>
            <w:tcW w:w="78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赵旭</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张文杰</w:t>
            </w:r>
          </w:p>
        </w:tc>
        <w:tc>
          <w:tcPr>
            <w:tcW w:w="116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丁建雨</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付馨玥</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池前芮</w:t>
            </w: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孙晴</w:t>
            </w:r>
          </w:p>
        </w:tc>
        <w:tc>
          <w:tcPr>
            <w:tcW w:w="142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r>
      <w:tr>
        <w:tblPrEx>
          <w:tblLayout w:type="fixed"/>
          <w:tblCellMar>
            <w:top w:w="0" w:type="dxa"/>
            <w:left w:w="108" w:type="dxa"/>
            <w:bottom w:w="0" w:type="dxa"/>
            <w:right w:w="108" w:type="dxa"/>
          </w:tblCellMar>
        </w:tblPrEx>
        <w:trPr>
          <w:trHeight w:val="270" w:hRule="atLeast"/>
          <w:jc w:val="center"/>
        </w:trPr>
        <w:tc>
          <w:tcPr>
            <w:tcW w:w="78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朱浩乾</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冯东辉</w:t>
            </w:r>
          </w:p>
        </w:tc>
        <w:tc>
          <w:tcPr>
            <w:tcW w:w="116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董一硕</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高昭亮</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崔周凯</w:t>
            </w: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田丰</w:t>
            </w:r>
          </w:p>
        </w:tc>
        <w:tc>
          <w:tcPr>
            <w:tcW w:w="142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r>
      <w:tr>
        <w:tblPrEx>
          <w:tblLayout w:type="fixed"/>
          <w:tblCellMar>
            <w:top w:w="0" w:type="dxa"/>
            <w:left w:w="108" w:type="dxa"/>
            <w:bottom w:w="0" w:type="dxa"/>
            <w:right w:w="108" w:type="dxa"/>
          </w:tblCellMar>
        </w:tblPrEx>
        <w:trPr>
          <w:trHeight w:val="270" w:hRule="atLeast"/>
          <w:jc w:val="center"/>
        </w:trPr>
        <w:tc>
          <w:tcPr>
            <w:tcW w:w="78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w:t>
            </w:r>
          </w:p>
        </w:tc>
        <w:tc>
          <w:tcPr>
            <w:tcW w:w="116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樊依萍</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苟卫涛</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丁光伟</w:t>
            </w: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w:t>
            </w:r>
          </w:p>
        </w:tc>
        <w:tc>
          <w:tcPr>
            <w:tcW w:w="142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r>
      <w:tr>
        <w:tblPrEx>
          <w:tblLayout w:type="fixed"/>
          <w:tblCellMar>
            <w:top w:w="0" w:type="dxa"/>
            <w:left w:w="108" w:type="dxa"/>
            <w:bottom w:w="0" w:type="dxa"/>
            <w:right w:w="108" w:type="dxa"/>
          </w:tblCellMar>
        </w:tblPrEx>
        <w:trPr>
          <w:trHeight w:val="270" w:hRule="atLeast"/>
          <w:jc w:val="center"/>
        </w:trPr>
        <w:tc>
          <w:tcPr>
            <w:tcW w:w="78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w:t>
            </w:r>
          </w:p>
        </w:tc>
        <w:tc>
          <w:tcPr>
            <w:tcW w:w="116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第五硕雅</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w:t>
            </w:r>
          </w:p>
        </w:tc>
        <w:tc>
          <w:tcPr>
            <w:tcW w:w="1581" w:type="dxa"/>
            <w:tcBorders>
              <w:top w:val="nil"/>
              <w:left w:val="nil"/>
              <w:bottom w:val="single" w:color="auto" w:sz="4" w:space="0"/>
              <w:right w:val="single" w:color="auto" w:sz="4" w:space="0"/>
            </w:tcBorders>
            <w:shd w:val="clear" w:color="auto" w:fill="auto"/>
            <w:vAlign w:val="center"/>
          </w:tcPr>
          <w:p>
            <w:pPr>
              <w:widowControl/>
              <w:rPr>
                <w:rFonts w:hint="eastAsia" w:ascii="仿宋" w:hAnsi="仿宋" w:eastAsia="仿宋" w:cs="仿宋"/>
                <w:color w:val="000000"/>
                <w:kern w:val="0"/>
                <w:sz w:val="22"/>
              </w:rPr>
            </w:pPr>
            <w:r>
              <w:rPr>
                <w:rFonts w:hint="eastAsia" w:ascii="仿宋" w:hAnsi="仿宋" w:eastAsia="仿宋" w:cs="仿宋"/>
                <w:color w:val="000000"/>
                <w:kern w:val="0"/>
                <w:sz w:val="22"/>
              </w:rPr>
              <w:t>　   --</w:t>
            </w:r>
          </w:p>
        </w:tc>
        <w:tc>
          <w:tcPr>
            <w:tcW w:w="142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r>
      <w:tr>
        <w:tblPrEx>
          <w:tblLayout w:type="fixed"/>
          <w:tblCellMar>
            <w:top w:w="0" w:type="dxa"/>
            <w:left w:w="108" w:type="dxa"/>
            <w:bottom w:w="0" w:type="dxa"/>
            <w:right w:w="108" w:type="dxa"/>
          </w:tblCellMar>
        </w:tblPrEx>
        <w:trPr>
          <w:trHeight w:val="270" w:hRule="atLeast"/>
          <w:jc w:val="center"/>
        </w:trPr>
        <w:tc>
          <w:tcPr>
            <w:tcW w:w="78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c>
          <w:tcPr>
            <w:tcW w:w="6962"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共16人</w:t>
            </w:r>
          </w:p>
        </w:tc>
        <w:tc>
          <w:tcPr>
            <w:tcW w:w="142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r>
      <w:tr>
        <w:tblPrEx>
          <w:tblLayout w:type="fixed"/>
          <w:tblCellMar>
            <w:top w:w="0" w:type="dxa"/>
            <w:left w:w="108" w:type="dxa"/>
            <w:bottom w:w="0" w:type="dxa"/>
            <w:right w:w="108" w:type="dxa"/>
          </w:tblCellMar>
        </w:tblPrEx>
        <w:trPr>
          <w:trHeight w:val="270" w:hRule="atLeast"/>
          <w:jc w:val="center"/>
        </w:trPr>
        <w:tc>
          <w:tcPr>
            <w:tcW w:w="78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6</w:t>
            </w:r>
          </w:p>
        </w:tc>
        <w:tc>
          <w:tcPr>
            <w:tcW w:w="5381"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物流3193班</w:t>
            </w: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物流3198班</w:t>
            </w:r>
          </w:p>
        </w:tc>
        <w:tc>
          <w:tcPr>
            <w:tcW w:w="142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陈鹏</w:t>
            </w:r>
          </w:p>
        </w:tc>
      </w:tr>
      <w:tr>
        <w:tblPrEx>
          <w:tblLayout w:type="fixed"/>
          <w:tblCellMar>
            <w:top w:w="0" w:type="dxa"/>
            <w:left w:w="108" w:type="dxa"/>
            <w:bottom w:w="0" w:type="dxa"/>
            <w:right w:w="108" w:type="dxa"/>
          </w:tblCellMar>
        </w:tblPrEx>
        <w:trPr>
          <w:trHeight w:val="270" w:hRule="atLeast"/>
          <w:jc w:val="center"/>
        </w:trPr>
        <w:tc>
          <w:tcPr>
            <w:tcW w:w="78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郭伟</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李奕凯</w:t>
            </w:r>
          </w:p>
        </w:tc>
        <w:tc>
          <w:tcPr>
            <w:tcW w:w="116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任倩楠</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王雨蝶</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张辽</w:t>
            </w: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黄毅</w:t>
            </w:r>
          </w:p>
        </w:tc>
        <w:tc>
          <w:tcPr>
            <w:tcW w:w="142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r>
      <w:tr>
        <w:tblPrEx>
          <w:tblLayout w:type="fixed"/>
          <w:tblCellMar>
            <w:top w:w="0" w:type="dxa"/>
            <w:left w:w="108" w:type="dxa"/>
            <w:bottom w:w="0" w:type="dxa"/>
            <w:right w:w="108" w:type="dxa"/>
          </w:tblCellMar>
        </w:tblPrEx>
        <w:trPr>
          <w:trHeight w:val="270" w:hRule="atLeast"/>
          <w:jc w:val="center"/>
        </w:trPr>
        <w:tc>
          <w:tcPr>
            <w:tcW w:w="78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贺昊翔</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梁加辉</w:t>
            </w:r>
          </w:p>
        </w:tc>
        <w:tc>
          <w:tcPr>
            <w:tcW w:w="116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同晨阳</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魏钰</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张倩</w:t>
            </w: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雷博</w:t>
            </w:r>
          </w:p>
        </w:tc>
        <w:tc>
          <w:tcPr>
            <w:tcW w:w="142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r>
      <w:tr>
        <w:tblPrEx>
          <w:tblLayout w:type="fixed"/>
          <w:tblCellMar>
            <w:top w:w="0" w:type="dxa"/>
            <w:left w:w="108" w:type="dxa"/>
            <w:bottom w:w="0" w:type="dxa"/>
            <w:right w:w="108" w:type="dxa"/>
          </w:tblCellMar>
        </w:tblPrEx>
        <w:trPr>
          <w:trHeight w:val="270" w:hRule="atLeast"/>
          <w:jc w:val="center"/>
        </w:trPr>
        <w:tc>
          <w:tcPr>
            <w:tcW w:w="78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胡思源</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蔺雯洁</w:t>
            </w:r>
          </w:p>
        </w:tc>
        <w:tc>
          <w:tcPr>
            <w:tcW w:w="116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同洋</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邢宝宝</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赵璐怡</w:t>
            </w: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　</w:t>
            </w:r>
          </w:p>
        </w:tc>
        <w:tc>
          <w:tcPr>
            <w:tcW w:w="142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r>
      <w:tr>
        <w:tblPrEx>
          <w:tblLayout w:type="fixed"/>
          <w:tblCellMar>
            <w:top w:w="0" w:type="dxa"/>
            <w:left w:w="108" w:type="dxa"/>
            <w:bottom w:w="0" w:type="dxa"/>
            <w:right w:w="108" w:type="dxa"/>
          </w:tblCellMar>
        </w:tblPrEx>
        <w:trPr>
          <w:trHeight w:val="270" w:hRule="atLeast"/>
          <w:jc w:val="center"/>
        </w:trPr>
        <w:tc>
          <w:tcPr>
            <w:tcW w:w="78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贾帅</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刘昊伟</w:t>
            </w:r>
          </w:p>
        </w:tc>
        <w:tc>
          <w:tcPr>
            <w:tcW w:w="116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王定波</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闫政远</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郑洁洁</w:t>
            </w: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　</w:t>
            </w:r>
          </w:p>
        </w:tc>
        <w:tc>
          <w:tcPr>
            <w:tcW w:w="142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r>
      <w:tr>
        <w:tblPrEx>
          <w:tblLayout w:type="fixed"/>
          <w:tblCellMar>
            <w:top w:w="0" w:type="dxa"/>
            <w:left w:w="108" w:type="dxa"/>
            <w:bottom w:w="0" w:type="dxa"/>
            <w:right w:w="108" w:type="dxa"/>
          </w:tblCellMar>
        </w:tblPrEx>
        <w:trPr>
          <w:trHeight w:val="270" w:hRule="atLeast"/>
          <w:jc w:val="center"/>
        </w:trPr>
        <w:tc>
          <w:tcPr>
            <w:tcW w:w="78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李静静</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罗信誉</w:t>
            </w:r>
          </w:p>
        </w:tc>
        <w:tc>
          <w:tcPr>
            <w:tcW w:w="116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王海帆</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燕子怡</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左晨阳</w:t>
            </w: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　</w:t>
            </w:r>
          </w:p>
        </w:tc>
        <w:tc>
          <w:tcPr>
            <w:tcW w:w="142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r>
      <w:tr>
        <w:tblPrEx>
          <w:tblLayout w:type="fixed"/>
          <w:tblCellMar>
            <w:top w:w="0" w:type="dxa"/>
            <w:left w:w="108" w:type="dxa"/>
            <w:bottom w:w="0" w:type="dxa"/>
            <w:right w:w="108" w:type="dxa"/>
          </w:tblCellMar>
        </w:tblPrEx>
        <w:trPr>
          <w:trHeight w:val="270" w:hRule="atLeast"/>
          <w:jc w:val="center"/>
        </w:trPr>
        <w:tc>
          <w:tcPr>
            <w:tcW w:w="78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李婉怡</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宁飞</w:t>
            </w:r>
          </w:p>
        </w:tc>
        <w:tc>
          <w:tcPr>
            <w:tcW w:w="116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王若飞</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张家豪</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w:t>
            </w: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　</w:t>
            </w:r>
          </w:p>
        </w:tc>
        <w:tc>
          <w:tcPr>
            <w:tcW w:w="142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r>
      <w:tr>
        <w:tblPrEx>
          <w:tblLayout w:type="fixed"/>
          <w:tblCellMar>
            <w:top w:w="0" w:type="dxa"/>
            <w:left w:w="108" w:type="dxa"/>
            <w:bottom w:w="0" w:type="dxa"/>
            <w:right w:w="108" w:type="dxa"/>
          </w:tblCellMar>
        </w:tblPrEx>
        <w:trPr>
          <w:trHeight w:val="270" w:hRule="atLeast"/>
          <w:jc w:val="center"/>
        </w:trPr>
        <w:tc>
          <w:tcPr>
            <w:tcW w:w="78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c>
          <w:tcPr>
            <w:tcW w:w="6962"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共31人</w:t>
            </w:r>
          </w:p>
        </w:tc>
        <w:tc>
          <w:tcPr>
            <w:tcW w:w="1426"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color w:val="000000"/>
                <w:kern w:val="0"/>
                <w:sz w:val="22"/>
              </w:rPr>
            </w:pPr>
            <w:r>
              <w:rPr>
                <w:rFonts w:hint="eastAsia" w:ascii="仿宋" w:hAnsi="仿宋" w:eastAsia="仿宋" w:cs="仿宋"/>
                <w:color w:val="000000"/>
                <w:kern w:val="0"/>
                <w:sz w:val="22"/>
              </w:rPr>
              <w:t>　</w:t>
            </w:r>
          </w:p>
        </w:tc>
      </w:tr>
      <w:tr>
        <w:tblPrEx>
          <w:tblLayout w:type="fixed"/>
          <w:tblCellMar>
            <w:top w:w="0" w:type="dxa"/>
            <w:left w:w="108" w:type="dxa"/>
            <w:bottom w:w="0" w:type="dxa"/>
            <w:right w:w="108" w:type="dxa"/>
          </w:tblCellMar>
        </w:tblPrEx>
        <w:trPr>
          <w:trHeight w:val="270" w:hRule="atLeast"/>
          <w:jc w:val="center"/>
        </w:trPr>
        <w:tc>
          <w:tcPr>
            <w:tcW w:w="78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7</w:t>
            </w:r>
          </w:p>
        </w:tc>
        <w:tc>
          <w:tcPr>
            <w:tcW w:w="5381"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物流3194班</w:t>
            </w: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物流3198班</w:t>
            </w:r>
          </w:p>
        </w:tc>
        <w:tc>
          <w:tcPr>
            <w:tcW w:w="142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杨路林</w:t>
            </w:r>
            <w:r>
              <w:rPr>
                <w:rFonts w:hint="eastAsia" w:ascii="仿宋" w:hAnsi="仿宋" w:eastAsia="仿宋" w:cs="仿宋"/>
                <w:color w:val="000000"/>
                <w:kern w:val="0"/>
                <w:sz w:val="22"/>
              </w:rPr>
              <w:br w:type="textWrapping"/>
            </w:r>
          </w:p>
        </w:tc>
      </w:tr>
      <w:tr>
        <w:tblPrEx>
          <w:tblLayout w:type="fixed"/>
          <w:tblCellMar>
            <w:top w:w="0" w:type="dxa"/>
            <w:left w:w="108" w:type="dxa"/>
            <w:bottom w:w="0" w:type="dxa"/>
            <w:right w:w="108" w:type="dxa"/>
          </w:tblCellMar>
        </w:tblPrEx>
        <w:trPr>
          <w:trHeight w:val="270" w:hRule="atLeast"/>
          <w:jc w:val="center"/>
        </w:trPr>
        <w:tc>
          <w:tcPr>
            <w:tcW w:w="78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韩宇拓</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郝颖宁</w:t>
            </w:r>
          </w:p>
        </w:tc>
        <w:tc>
          <w:tcPr>
            <w:tcW w:w="116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李贾诓</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任京辉</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王庭琛</w:t>
            </w: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陈旭</w:t>
            </w:r>
          </w:p>
        </w:tc>
        <w:tc>
          <w:tcPr>
            <w:tcW w:w="142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r>
      <w:tr>
        <w:tblPrEx>
          <w:tblLayout w:type="fixed"/>
          <w:tblCellMar>
            <w:top w:w="0" w:type="dxa"/>
            <w:left w:w="108" w:type="dxa"/>
            <w:bottom w:w="0" w:type="dxa"/>
            <w:right w:w="108" w:type="dxa"/>
          </w:tblCellMar>
        </w:tblPrEx>
        <w:trPr>
          <w:trHeight w:val="270" w:hRule="atLeast"/>
          <w:jc w:val="center"/>
        </w:trPr>
        <w:tc>
          <w:tcPr>
            <w:tcW w:w="78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常若桐</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黄相儒</w:t>
            </w:r>
          </w:p>
        </w:tc>
        <w:tc>
          <w:tcPr>
            <w:tcW w:w="116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李乐乐</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王力里</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王伟松</w:t>
            </w: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雷嘉馨</w:t>
            </w:r>
          </w:p>
        </w:tc>
        <w:tc>
          <w:tcPr>
            <w:tcW w:w="142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r>
      <w:tr>
        <w:tblPrEx>
          <w:tblLayout w:type="fixed"/>
          <w:tblCellMar>
            <w:top w:w="0" w:type="dxa"/>
            <w:left w:w="108" w:type="dxa"/>
            <w:bottom w:w="0" w:type="dxa"/>
            <w:right w:w="108" w:type="dxa"/>
          </w:tblCellMar>
        </w:tblPrEx>
        <w:trPr>
          <w:trHeight w:val="270" w:hRule="atLeast"/>
          <w:jc w:val="center"/>
        </w:trPr>
        <w:tc>
          <w:tcPr>
            <w:tcW w:w="78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杜阿帅</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黄旭</w:t>
            </w:r>
          </w:p>
        </w:tc>
        <w:tc>
          <w:tcPr>
            <w:tcW w:w="116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刘欢</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王梦瑶</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王兴圆</w:t>
            </w: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　</w:t>
            </w:r>
          </w:p>
        </w:tc>
        <w:tc>
          <w:tcPr>
            <w:tcW w:w="142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r>
      <w:tr>
        <w:tblPrEx>
          <w:tblLayout w:type="fixed"/>
          <w:tblCellMar>
            <w:top w:w="0" w:type="dxa"/>
            <w:left w:w="108" w:type="dxa"/>
            <w:bottom w:w="0" w:type="dxa"/>
            <w:right w:w="108" w:type="dxa"/>
          </w:tblCellMar>
        </w:tblPrEx>
        <w:trPr>
          <w:trHeight w:val="270" w:hRule="atLeast"/>
          <w:jc w:val="center"/>
        </w:trPr>
        <w:tc>
          <w:tcPr>
            <w:tcW w:w="78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冯万朗</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寇舒童</w:t>
            </w:r>
          </w:p>
        </w:tc>
        <w:tc>
          <w:tcPr>
            <w:tcW w:w="116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刘松明</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王琪</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王英豪</w:t>
            </w: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　</w:t>
            </w:r>
          </w:p>
        </w:tc>
        <w:tc>
          <w:tcPr>
            <w:tcW w:w="142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r>
      <w:tr>
        <w:tblPrEx>
          <w:tblLayout w:type="fixed"/>
          <w:tblCellMar>
            <w:top w:w="0" w:type="dxa"/>
            <w:left w:w="108" w:type="dxa"/>
            <w:bottom w:w="0" w:type="dxa"/>
            <w:right w:w="108" w:type="dxa"/>
          </w:tblCellMar>
        </w:tblPrEx>
        <w:trPr>
          <w:trHeight w:val="270" w:hRule="atLeast"/>
          <w:jc w:val="center"/>
        </w:trPr>
        <w:tc>
          <w:tcPr>
            <w:tcW w:w="78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高文静</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李福宁</w:t>
            </w:r>
          </w:p>
        </w:tc>
        <w:tc>
          <w:tcPr>
            <w:tcW w:w="116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刘旭涵</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王茜茜</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王羽佳</w:t>
            </w: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　</w:t>
            </w:r>
          </w:p>
        </w:tc>
        <w:tc>
          <w:tcPr>
            <w:tcW w:w="142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r>
      <w:tr>
        <w:tblPrEx>
          <w:tblLayout w:type="fixed"/>
          <w:tblCellMar>
            <w:top w:w="0" w:type="dxa"/>
            <w:left w:w="108" w:type="dxa"/>
            <w:bottom w:w="0" w:type="dxa"/>
            <w:right w:w="108" w:type="dxa"/>
          </w:tblCellMar>
        </w:tblPrEx>
        <w:trPr>
          <w:trHeight w:val="270" w:hRule="atLeast"/>
          <w:jc w:val="center"/>
        </w:trPr>
        <w:tc>
          <w:tcPr>
            <w:tcW w:w="78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郝方绮</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李行</w:t>
            </w:r>
          </w:p>
        </w:tc>
        <w:tc>
          <w:tcPr>
            <w:tcW w:w="116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罗普元</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王思萌</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　</w:t>
            </w: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　</w:t>
            </w:r>
          </w:p>
        </w:tc>
        <w:tc>
          <w:tcPr>
            <w:tcW w:w="142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r>
      <w:tr>
        <w:tblPrEx>
          <w:tblLayout w:type="fixed"/>
          <w:tblCellMar>
            <w:top w:w="0" w:type="dxa"/>
            <w:left w:w="108" w:type="dxa"/>
            <w:bottom w:w="0" w:type="dxa"/>
            <w:right w:w="108" w:type="dxa"/>
          </w:tblCellMar>
        </w:tblPrEx>
        <w:trPr>
          <w:trHeight w:val="270" w:hRule="atLeast"/>
          <w:jc w:val="center"/>
        </w:trPr>
        <w:tc>
          <w:tcPr>
            <w:tcW w:w="78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c>
          <w:tcPr>
            <w:tcW w:w="6962"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共31人</w:t>
            </w:r>
          </w:p>
        </w:tc>
        <w:tc>
          <w:tcPr>
            <w:tcW w:w="142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r>
      <w:tr>
        <w:tblPrEx>
          <w:tblLayout w:type="fixed"/>
          <w:tblCellMar>
            <w:top w:w="0" w:type="dxa"/>
            <w:left w:w="108" w:type="dxa"/>
            <w:bottom w:w="0" w:type="dxa"/>
            <w:right w:w="108" w:type="dxa"/>
          </w:tblCellMar>
        </w:tblPrEx>
        <w:trPr>
          <w:trHeight w:val="270" w:hRule="atLeast"/>
          <w:jc w:val="center"/>
        </w:trPr>
        <w:tc>
          <w:tcPr>
            <w:tcW w:w="78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8</w:t>
            </w:r>
          </w:p>
        </w:tc>
        <w:tc>
          <w:tcPr>
            <w:tcW w:w="4501"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物流3194班</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　</w:t>
            </w: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物流3198班</w:t>
            </w:r>
          </w:p>
        </w:tc>
        <w:tc>
          <w:tcPr>
            <w:tcW w:w="142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张月芳</w:t>
            </w:r>
          </w:p>
        </w:tc>
      </w:tr>
      <w:tr>
        <w:tblPrEx>
          <w:tblLayout w:type="fixed"/>
          <w:tblCellMar>
            <w:top w:w="0" w:type="dxa"/>
            <w:left w:w="108" w:type="dxa"/>
            <w:bottom w:w="0" w:type="dxa"/>
            <w:right w:w="108" w:type="dxa"/>
          </w:tblCellMar>
        </w:tblPrEx>
        <w:trPr>
          <w:trHeight w:val="270" w:hRule="atLeast"/>
          <w:jc w:val="center"/>
        </w:trPr>
        <w:tc>
          <w:tcPr>
            <w:tcW w:w="78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王泽伟</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夏文凯</w:t>
            </w:r>
          </w:p>
        </w:tc>
        <w:tc>
          <w:tcPr>
            <w:tcW w:w="116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杨志琛</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张欢欢</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陈昊东</w:t>
            </w: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陈静</w:t>
            </w:r>
          </w:p>
        </w:tc>
        <w:tc>
          <w:tcPr>
            <w:tcW w:w="142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r>
      <w:tr>
        <w:tblPrEx>
          <w:tblLayout w:type="fixed"/>
          <w:tblCellMar>
            <w:top w:w="0" w:type="dxa"/>
            <w:left w:w="108" w:type="dxa"/>
            <w:bottom w:w="0" w:type="dxa"/>
            <w:right w:w="108" w:type="dxa"/>
          </w:tblCellMar>
        </w:tblPrEx>
        <w:trPr>
          <w:trHeight w:val="270" w:hRule="atLeast"/>
          <w:jc w:val="center"/>
        </w:trPr>
        <w:tc>
          <w:tcPr>
            <w:tcW w:w="78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王喆</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谢阳阳</w:t>
            </w:r>
          </w:p>
        </w:tc>
        <w:tc>
          <w:tcPr>
            <w:tcW w:w="116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姚凯娟</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张欣毅</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　</w:t>
            </w: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陈倩</w:t>
            </w:r>
          </w:p>
        </w:tc>
        <w:tc>
          <w:tcPr>
            <w:tcW w:w="142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r>
      <w:tr>
        <w:tblPrEx>
          <w:tblLayout w:type="fixed"/>
          <w:tblCellMar>
            <w:top w:w="0" w:type="dxa"/>
            <w:left w:w="108" w:type="dxa"/>
            <w:bottom w:w="0" w:type="dxa"/>
            <w:right w:w="108" w:type="dxa"/>
          </w:tblCellMar>
        </w:tblPrEx>
        <w:trPr>
          <w:trHeight w:val="270" w:hRule="atLeast"/>
          <w:jc w:val="center"/>
        </w:trPr>
        <w:tc>
          <w:tcPr>
            <w:tcW w:w="78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吴雪红</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徐鹏珺</w:t>
            </w:r>
          </w:p>
        </w:tc>
        <w:tc>
          <w:tcPr>
            <w:tcW w:w="116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张辰帆</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赵嘉惠</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　</w:t>
            </w: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　</w:t>
            </w:r>
          </w:p>
        </w:tc>
        <w:tc>
          <w:tcPr>
            <w:tcW w:w="142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r>
      <w:tr>
        <w:tblPrEx>
          <w:tblLayout w:type="fixed"/>
          <w:tblCellMar>
            <w:top w:w="0" w:type="dxa"/>
            <w:left w:w="108" w:type="dxa"/>
            <w:bottom w:w="0" w:type="dxa"/>
            <w:right w:w="108" w:type="dxa"/>
          </w:tblCellMar>
        </w:tblPrEx>
        <w:trPr>
          <w:trHeight w:val="270" w:hRule="atLeast"/>
          <w:jc w:val="center"/>
        </w:trPr>
        <w:tc>
          <w:tcPr>
            <w:tcW w:w="78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朱昊晗</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　</w:t>
            </w:r>
          </w:p>
        </w:tc>
        <w:tc>
          <w:tcPr>
            <w:tcW w:w="116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郑旭敏</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　</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　</w:t>
            </w: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　</w:t>
            </w:r>
          </w:p>
        </w:tc>
        <w:tc>
          <w:tcPr>
            <w:tcW w:w="142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r>
      <w:tr>
        <w:tblPrEx>
          <w:tblLayout w:type="fixed"/>
          <w:tblCellMar>
            <w:top w:w="0" w:type="dxa"/>
            <w:left w:w="108" w:type="dxa"/>
            <w:bottom w:w="0" w:type="dxa"/>
            <w:right w:w="108" w:type="dxa"/>
          </w:tblCellMar>
        </w:tblPrEx>
        <w:trPr>
          <w:trHeight w:val="270" w:hRule="atLeast"/>
          <w:jc w:val="center"/>
        </w:trPr>
        <w:tc>
          <w:tcPr>
            <w:tcW w:w="78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c>
          <w:tcPr>
            <w:tcW w:w="6962"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共17人</w:t>
            </w:r>
          </w:p>
        </w:tc>
        <w:tc>
          <w:tcPr>
            <w:tcW w:w="1426"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color w:val="000000"/>
                <w:kern w:val="0"/>
                <w:sz w:val="22"/>
              </w:rPr>
            </w:pPr>
            <w:r>
              <w:rPr>
                <w:rFonts w:hint="eastAsia" w:ascii="仿宋" w:hAnsi="仿宋" w:eastAsia="仿宋" w:cs="仿宋"/>
                <w:color w:val="000000"/>
                <w:kern w:val="0"/>
                <w:sz w:val="22"/>
              </w:rPr>
              <w:t>　</w:t>
            </w:r>
          </w:p>
        </w:tc>
      </w:tr>
      <w:tr>
        <w:tblPrEx>
          <w:tblLayout w:type="fixed"/>
          <w:tblCellMar>
            <w:top w:w="0" w:type="dxa"/>
            <w:left w:w="108" w:type="dxa"/>
            <w:bottom w:w="0" w:type="dxa"/>
            <w:right w:w="108" w:type="dxa"/>
          </w:tblCellMar>
        </w:tblPrEx>
        <w:trPr>
          <w:trHeight w:val="270" w:hRule="atLeast"/>
          <w:jc w:val="center"/>
        </w:trPr>
        <w:tc>
          <w:tcPr>
            <w:tcW w:w="78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9</w:t>
            </w:r>
          </w:p>
        </w:tc>
        <w:tc>
          <w:tcPr>
            <w:tcW w:w="6962"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物流3195班</w:t>
            </w:r>
          </w:p>
        </w:tc>
        <w:tc>
          <w:tcPr>
            <w:tcW w:w="142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王新</w:t>
            </w:r>
          </w:p>
        </w:tc>
      </w:tr>
      <w:tr>
        <w:tblPrEx>
          <w:tblLayout w:type="fixed"/>
          <w:tblCellMar>
            <w:top w:w="0" w:type="dxa"/>
            <w:left w:w="108" w:type="dxa"/>
            <w:bottom w:w="0" w:type="dxa"/>
            <w:right w:w="108" w:type="dxa"/>
          </w:tblCellMar>
        </w:tblPrEx>
        <w:trPr>
          <w:trHeight w:val="270" w:hRule="atLeast"/>
          <w:jc w:val="center"/>
        </w:trPr>
        <w:tc>
          <w:tcPr>
            <w:tcW w:w="78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陈浩</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郭旭欣</w:t>
            </w:r>
          </w:p>
        </w:tc>
        <w:tc>
          <w:tcPr>
            <w:tcW w:w="116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胡晓艳</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刘特</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田战江</w:t>
            </w: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　</w:t>
            </w:r>
          </w:p>
        </w:tc>
        <w:tc>
          <w:tcPr>
            <w:tcW w:w="142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r>
      <w:tr>
        <w:tblPrEx>
          <w:tblLayout w:type="fixed"/>
          <w:tblCellMar>
            <w:top w:w="0" w:type="dxa"/>
            <w:left w:w="108" w:type="dxa"/>
            <w:bottom w:w="0" w:type="dxa"/>
            <w:right w:w="108" w:type="dxa"/>
          </w:tblCellMar>
        </w:tblPrEx>
        <w:trPr>
          <w:trHeight w:val="270" w:hRule="atLeast"/>
          <w:jc w:val="center"/>
        </w:trPr>
        <w:tc>
          <w:tcPr>
            <w:tcW w:w="78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陈佳伟</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何鑫辰</w:t>
            </w:r>
          </w:p>
        </w:tc>
        <w:tc>
          <w:tcPr>
            <w:tcW w:w="116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江丹阳</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卢江宇</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王国良</w:t>
            </w: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　</w:t>
            </w:r>
          </w:p>
        </w:tc>
        <w:tc>
          <w:tcPr>
            <w:tcW w:w="142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r>
      <w:tr>
        <w:tblPrEx>
          <w:tblLayout w:type="fixed"/>
          <w:tblCellMar>
            <w:top w:w="0" w:type="dxa"/>
            <w:left w:w="108" w:type="dxa"/>
            <w:bottom w:w="0" w:type="dxa"/>
            <w:right w:w="108" w:type="dxa"/>
          </w:tblCellMar>
        </w:tblPrEx>
        <w:trPr>
          <w:trHeight w:val="270" w:hRule="atLeast"/>
          <w:jc w:val="center"/>
        </w:trPr>
        <w:tc>
          <w:tcPr>
            <w:tcW w:w="78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陈娟</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侯沛江</w:t>
            </w:r>
          </w:p>
        </w:tc>
        <w:tc>
          <w:tcPr>
            <w:tcW w:w="116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李丹丹</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马文婧</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王梦妍</w:t>
            </w: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　</w:t>
            </w:r>
          </w:p>
        </w:tc>
        <w:tc>
          <w:tcPr>
            <w:tcW w:w="142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r>
      <w:tr>
        <w:tblPrEx>
          <w:tblLayout w:type="fixed"/>
          <w:tblCellMar>
            <w:top w:w="0" w:type="dxa"/>
            <w:left w:w="108" w:type="dxa"/>
            <w:bottom w:w="0" w:type="dxa"/>
            <w:right w:w="108" w:type="dxa"/>
          </w:tblCellMar>
        </w:tblPrEx>
        <w:trPr>
          <w:trHeight w:val="270" w:hRule="atLeast"/>
          <w:jc w:val="center"/>
        </w:trPr>
        <w:tc>
          <w:tcPr>
            <w:tcW w:w="78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丁燕</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侯杏</w:t>
            </w:r>
          </w:p>
        </w:tc>
        <w:tc>
          <w:tcPr>
            <w:tcW w:w="116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李嘉兴</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王鑫</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王洋洋</w:t>
            </w: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　</w:t>
            </w:r>
          </w:p>
        </w:tc>
        <w:tc>
          <w:tcPr>
            <w:tcW w:w="142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r>
      <w:tr>
        <w:tblPrEx>
          <w:tblLayout w:type="fixed"/>
          <w:tblCellMar>
            <w:top w:w="0" w:type="dxa"/>
            <w:left w:w="108" w:type="dxa"/>
            <w:bottom w:w="0" w:type="dxa"/>
            <w:right w:w="108" w:type="dxa"/>
          </w:tblCellMar>
        </w:tblPrEx>
        <w:trPr>
          <w:trHeight w:val="270" w:hRule="atLeast"/>
          <w:jc w:val="center"/>
        </w:trPr>
        <w:tc>
          <w:tcPr>
            <w:tcW w:w="78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冯沛东</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胡萌娟</w:t>
            </w:r>
          </w:p>
        </w:tc>
        <w:tc>
          <w:tcPr>
            <w:tcW w:w="116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李智龙</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宋彤彤</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蒲惊玉</w:t>
            </w: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　</w:t>
            </w:r>
          </w:p>
        </w:tc>
        <w:tc>
          <w:tcPr>
            <w:tcW w:w="142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r>
      <w:tr>
        <w:tblPrEx>
          <w:tblLayout w:type="fixed"/>
          <w:tblCellMar>
            <w:top w:w="0" w:type="dxa"/>
            <w:left w:w="108" w:type="dxa"/>
            <w:bottom w:w="0" w:type="dxa"/>
            <w:right w:w="108" w:type="dxa"/>
          </w:tblCellMar>
        </w:tblPrEx>
        <w:trPr>
          <w:trHeight w:val="270" w:hRule="atLeast"/>
          <w:jc w:val="center"/>
        </w:trPr>
        <w:tc>
          <w:tcPr>
            <w:tcW w:w="78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c>
          <w:tcPr>
            <w:tcW w:w="6962"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共25人</w:t>
            </w:r>
          </w:p>
        </w:tc>
        <w:tc>
          <w:tcPr>
            <w:tcW w:w="142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r>
      <w:tr>
        <w:tblPrEx>
          <w:tblLayout w:type="fixed"/>
          <w:tblCellMar>
            <w:top w:w="0" w:type="dxa"/>
            <w:left w:w="108" w:type="dxa"/>
            <w:bottom w:w="0" w:type="dxa"/>
            <w:right w:w="108" w:type="dxa"/>
          </w:tblCellMar>
        </w:tblPrEx>
        <w:trPr>
          <w:trHeight w:val="270" w:hRule="atLeast"/>
          <w:jc w:val="center"/>
        </w:trPr>
        <w:tc>
          <w:tcPr>
            <w:tcW w:w="78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10</w:t>
            </w:r>
          </w:p>
        </w:tc>
        <w:tc>
          <w:tcPr>
            <w:tcW w:w="5381"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物流3195班</w:t>
            </w: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　</w:t>
            </w:r>
          </w:p>
        </w:tc>
        <w:tc>
          <w:tcPr>
            <w:tcW w:w="142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何彤</w:t>
            </w:r>
          </w:p>
        </w:tc>
      </w:tr>
      <w:tr>
        <w:tblPrEx>
          <w:tblLayout w:type="fixed"/>
          <w:tblCellMar>
            <w:top w:w="0" w:type="dxa"/>
            <w:left w:w="108" w:type="dxa"/>
            <w:bottom w:w="0" w:type="dxa"/>
            <w:right w:w="108" w:type="dxa"/>
          </w:tblCellMar>
        </w:tblPrEx>
        <w:trPr>
          <w:trHeight w:val="270" w:hRule="atLeast"/>
          <w:jc w:val="center"/>
        </w:trPr>
        <w:tc>
          <w:tcPr>
            <w:tcW w:w="78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王宇恒</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魏鹏辉</w:t>
            </w:r>
          </w:p>
        </w:tc>
        <w:tc>
          <w:tcPr>
            <w:tcW w:w="116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武姿含</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闫千年</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杨叶彤</w:t>
            </w: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　</w:t>
            </w:r>
          </w:p>
        </w:tc>
        <w:tc>
          <w:tcPr>
            <w:tcW w:w="142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r>
      <w:tr>
        <w:tblPrEx>
          <w:tblLayout w:type="fixed"/>
          <w:tblCellMar>
            <w:top w:w="0" w:type="dxa"/>
            <w:left w:w="108" w:type="dxa"/>
            <w:bottom w:w="0" w:type="dxa"/>
            <w:right w:w="108" w:type="dxa"/>
          </w:tblCellMar>
        </w:tblPrEx>
        <w:trPr>
          <w:trHeight w:val="270" w:hRule="atLeast"/>
          <w:jc w:val="center"/>
        </w:trPr>
        <w:tc>
          <w:tcPr>
            <w:tcW w:w="78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王煜杰</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吴帅</w:t>
            </w:r>
          </w:p>
        </w:tc>
        <w:tc>
          <w:tcPr>
            <w:tcW w:w="116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许江坤</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闫文静</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姚静</w:t>
            </w: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　</w:t>
            </w:r>
          </w:p>
        </w:tc>
        <w:tc>
          <w:tcPr>
            <w:tcW w:w="142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r>
      <w:tr>
        <w:tblPrEx>
          <w:tblLayout w:type="fixed"/>
          <w:tblCellMar>
            <w:top w:w="0" w:type="dxa"/>
            <w:left w:w="108" w:type="dxa"/>
            <w:bottom w:w="0" w:type="dxa"/>
            <w:right w:w="108" w:type="dxa"/>
          </w:tblCellMar>
        </w:tblPrEx>
        <w:trPr>
          <w:trHeight w:val="270" w:hRule="atLeast"/>
          <w:jc w:val="center"/>
        </w:trPr>
        <w:tc>
          <w:tcPr>
            <w:tcW w:w="78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c>
          <w:tcPr>
            <w:tcW w:w="5381"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共10人</w:t>
            </w: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　</w:t>
            </w:r>
          </w:p>
        </w:tc>
        <w:tc>
          <w:tcPr>
            <w:tcW w:w="142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r>
      <w:tr>
        <w:tblPrEx>
          <w:tblLayout w:type="fixed"/>
          <w:tblCellMar>
            <w:top w:w="0" w:type="dxa"/>
            <w:left w:w="108" w:type="dxa"/>
            <w:bottom w:w="0" w:type="dxa"/>
            <w:right w:w="108" w:type="dxa"/>
          </w:tblCellMar>
        </w:tblPrEx>
        <w:trPr>
          <w:trHeight w:val="270" w:hRule="atLeast"/>
          <w:jc w:val="center"/>
        </w:trPr>
        <w:tc>
          <w:tcPr>
            <w:tcW w:w="78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11</w:t>
            </w: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物流3195班</w:t>
            </w:r>
          </w:p>
        </w:tc>
        <w:tc>
          <w:tcPr>
            <w:tcW w:w="380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铁成物流3196班</w:t>
            </w: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物流3198班</w:t>
            </w:r>
          </w:p>
        </w:tc>
        <w:tc>
          <w:tcPr>
            <w:tcW w:w="142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刘良甫</w:t>
            </w:r>
          </w:p>
        </w:tc>
      </w:tr>
      <w:tr>
        <w:tblPrEx>
          <w:tblLayout w:type="fixed"/>
          <w:tblCellMar>
            <w:top w:w="0" w:type="dxa"/>
            <w:left w:w="108" w:type="dxa"/>
            <w:bottom w:w="0" w:type="dxa"/>
            <w:right w:w="108" w:type="dxa"/>
          </w:tblCellMar>
        </w:tblPrEx>
        <w:trPr>
          <w:trHeight w:val="270" w:hRule="atLeast"/>
          <w:jc w:val="center"/>
        </w:trPr>
        <w:tc>
          <w:tcPr>
            <w:tcW w:w="78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翟静嘉</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白家琦</w:t>
            </w:r>
          </w:p>
        </w:tc>
        <w:tc>
          <w:tcPr>
            <w:tcW w:w="116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杜鹃</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何昊昊</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秦宇栋</w:t>
            </w: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王猛</w:t>
            </w:r>
          </w:p>
        </w:tc>
        <w:tc>
          <w:tcPr>
            <w:tcW w:w="142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r>
      <w:tr>
        <w:tblPrEx>
          <w:tblLayout w:type="fixed"/>
          <w:tblCellMar>
            <w:top w:w="0" w:type="dxa"/>
            <w:left w:w="108" w:type="dxa"/>
            <w:bottom w:w="0" w:type="dxa"/>
            <w:right w:w="108" w:type="dxa"/>
          </w:tblCellMar>
        </w:tblPrEx>
        <w:trPr>
          <w:trHeight w:val="270" w:hRule="atLeast"/>
          <w:jc w:val="center"/>
        </w:trPr>
        <w:tc>
          <w:tcPr>
            <w:tcW w:w="78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张林涛</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陈杰</w:t>
            </w:r>
          </w:p>
        </w:tc>
        <w:tc>
          <w:tcPr>
            <w:tcW w:w="116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范坤</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姜世成</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任琳千</w:t>
            </w: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武茁强</w:t>
            </w:r>
          </w:p>
        </w:tc>
        <w:tc>
          <w:tcPr>
            <w:tcW w:w="142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r>
      <w:tr>
        <w:tblPrEx>
          <w:tblLayout w:type="fixed"/>
          <w:tblCellMar>
            <w:top w:w="0" w:type="dxa"/>
            <w:left w:w="108" w:type="dxa"/>
            <w:bottom w:w="0" w:type="dxa"/>
            <w:right w:w="108" w:type="dxa"/>
          </w:tblCellMar>
        </w:tblPrEx>
        <w:trPr>
          <w:trHeight w:val="270" w:hRule="atLeast"/>
          <w:jc w:val="center"/>
        </w:trPr>
        <w:tc>
          <w:tcPr>
            <w:tcW w:w="78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张一</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程鹏</w:t>
            </w:r>
          </w:p>
        </w:tc>
        <w:tc>
          <w:tcPr>
            <w:tcW w:w="116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冯沙沙</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李烁</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任前前</w:t>
            </w: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　</w:t>
            </w:r>
          </w:p>
        </w:tc>
        <w:tc>
          <w:tcPr>
            <w:tcW w:w="142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r>
      <w:tr>
        <w:tblPrEx>
          <w:tblLayout w:type="fixed"/>
          <w:tblCellMar>
            <w:top w:w="0" w:type="dxa"/>
            <w:left w:w="108" w:type="dxa"/>
            <w:bottom w:w="0" w:type="dxa"/>
            <w:right w:w="108" w:type="dxa"/>
          </w:tblCellMar>
        </w:tblPrEx>
        <w:trPr>
          <w:trHeight w:val="270" w:hRule="atLeast"/>
          <w:jc w:val="center"/>
        </w:trPr>
        <w:tc>
          <w:tcPr>
            <w:tcW w:w="78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张一凡</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党发莹</w:t>
            </w:r>
          </w:p>
        </w:tc>
        <w:tc>
          <w:tcPr>
            <w:tcW w:w="116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管永青</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李雪</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苏磊</w:t>
            </w: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　</w:t>
            </w:r>
          </w:p>
        </w:tc>
        <w:tc>
          <w:tcPr>
            <w:tcW w:w="142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r>
      <w:tr>
        <w:tblPrEx>
          <w:tblLayout w:type="fixed"/>
          <w:tblCellMar>
            <w:top w:w="0" w:type="dxa"/>
            <w:left w:w="108" w:type="dxa"/>
            <w:bottom w:w="0" w:type="dxa"/>
            <w:right w:w="108" w:type="dxa"/>
          </w:tblCellMar>
        </w:tblPrEx>
        <w:trPr>
          <w:trHeight w:val="270" w:hRule="atLeast"/>
          <w:jc w:val="center"/>
        </w:trPr>
        <w:tc>
          <w:tcPr>
            <w:tcW w:w="78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赵梦真</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丁方敏</w:t>
            </w:r>
          </w:p>
        </w:tc>
        <w:tc>
          <w:tcPr>
            <w:tcW w:w="116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郭志豪</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刘华丹</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孙浩博</w:t>
            </w: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　</w:t>
            </w:r>
          </w:p>
        </w:tc>
        <w:tc>
          <w:tcPr>
            <w:tcW w:w="142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r>
      <w:tr>
        <w:tblPrEx>
          <w:tblLayout w:type="fixed"/>
          <w:tblCellMar>
            <w:top w:w="0" w:type="dxa"/>
            <w:left w:w="108" w:type="dxa"/>
            <w:bottom w:w="0" w:type="dxa"/>
            <w:right w:w="108" w:type="dxa"/>
          </w:tblCellMar>
        </w:tblPrEx>
        <w:trPr>
          <w:trHeight w:val="270" w:hRule="atLeast"/>
          <w:jc w:val="center"/>
        </w:trPr>
        <w:tc>
          <w:tcPr>
            <w:tcW w:w="78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　</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董思前</w:t>
            </w:r>
          </w:p>
        </w:tc>
        <w:tc>
          <w:tcPr>
            <w:tcW w:w="116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郭仲星</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刘怡驰</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汤晨强</w:t>
            </w: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　</w:t>
            </w:r>
          </w:p>
        </w:tc>
        <w:tc>
          <w:tcPr>
            <w:tcW w:w="142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r>
      <w:tr>
        <w:tblPrEx>
          <w:tblLayout w:type="fixed"/>
          <w:tblCellMar>
            <w:top w:w="0" w:type="dxa"/>
            <w:left w:w="108" w:type="dxa"/>
            <w:bottom w:w="0" w:type="dxa"/>
            <w:right w:w="108" w:type="dxa"/>
          </w:tblCellMar>
        </w:tblPrEx>
        <w:trPr>
          <w:trHeight w:val="270" w:hRule="atLeast"/>
          <w:jc w:val="center"/>
        </w:trPr>
        <w:tc>
          <w:tcPr>
            <w:tcW w:w="78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c>
          <w:tcPr>
            <w:tcW w:w="6962"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共31人</w:t>
            </w:r>
          </w:p>
        </w:tc>
        <w:tc>
          <w:tcPr>
            <w:tcW w:w="142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r>
      <w:tr>
        <w:tblPrEx>
          <w:tblLayout w:type="fixed"/>
          <w:tblCellMar>
            <w:top w:w="0" w:type="dxa"/>
            <w:left w:w="108" w:type="dxa"/>
            <w:bottom w:w="0" w:type="dxa"/>
            <w:right w:w="108" w:type="dxa"/>
          </w:tblCellMar>
        </w:tblPrEx>
        <w:trPr>
          <w:trHeight w:val="270" w:hRule="atLeast"/>
          <w:jc w:val="center"/>
        </w:trPr>
        <w:tc>
          <w:tcPr>
            <w:tcW w:w="78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12</w:t>
            </w:r>
          </w:p>
        </w:tc>
        <w:tc>
          <w:tcPr>
            <w:tcW w:w="3621"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铁成物流3196班</w:t>
            </w:r>
          </w:p>
        </w:tc>
        <w:tc>
          <w:tcPr>
            <w:tcW w:w="17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物流3197班</w:t>
            </w: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物流3198班</w:t>
            </w:r>
          </w:p>
        </w:tc>
        <w:tc>
          <w:tcPr>
            <w:tcW w:w="142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刘雪雪</w:t>
            </w:r>
          </w:p>
        </w:tc>
      </w:tr>
      <w:tr>
        <w:tblPrEx>
          <w:tblLayout w:type="fixed"/>
          <w:tblCellMar>
            <w:top w:w="0" w:type="dxa"/>
            <w:left w:w="108" w:type="dxa"/>
            <w:bottom w:w="0" w:type="dxa"/>
            <w:right w:w="108" w:type="dxa"/>
          </w:tblCellMar>
        </w:tblPrEx>
        <w:trPr>
          <w:trHeight w:val="270" w:hRule="atLeast"/>
          <w:jc w:val="center"/>
        </w:trPr>
        <w:tc>
          <w:tcPr>
            <w:tcW w:w="78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田晨怡</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肖康瑶</w:t>
            </w:r>
          </w:p>
        </w:tc>
        <w:tc>
          <w:tcPr>
            <w:tcW w:w="116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张航天</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常家乐</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范琼</w:t>
            </w: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田雨</w:t>
            </w:r>
          </w:p>
        </w:tc>
        <w:tc>
          <w:tcPr>
            <w:tcW w:w="142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r>
      <w:tr>
        <w:tblPrEx>
          <w:tblLayout w:type="fixed"/>
          <w:tblCellMar>
            <w:top w:w="0" w:type="dxa"/>
            <w:left w:w="108" w:type="dxa"/>
            <w:bottom w:w="0" w:type="dxa"/>
            <w:right w:w="108" w:type="dxa"/>
          </w:tblCellMar>
        </w:tblPrEx>
        <w:trPr>
          <w:trHeight w:val="270" w:hRule="atLeast"/>
          <w:jc w:val="center"/>
        </w:trPr>
        <w:tc>
          <w:tcPr>
            <w:tcW w:w="78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王茜</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许倩如</w:t>
            </w:r>
          </w:p>
        </w:tc>
        <w:tc>
          <w:tcPr>
            <w:tcW w:w="116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张凯旋</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陈科科</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郭聪</w:t>
            </w: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王豆</w:t>
            </w:r>
          </w:p>
        </w:tc>
        <w:tc>
          <w:tcPr>
            <w:tcW w:w="142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r>
      <w:tr>
        <w:tblPrEx>
          <w:tblLayout w:type="fixed"/>
          <w:tblCellMar>
            <w:top w:w="0" w:type="dxa"/>
            <w:left w:w="108" w:type="dxa"/>
            <w:bottom w:w="0" w:type="dxa"/>
            <w:right w:w="108" w:type="dxa"/>
          </w:tblCellMar>
        </w:tblPrEx>
        <w:trPr>
          <w:trHeight w:val="270" w:hRule="atLeast"/>
          <w:jc w:val="center"/>
        </w:trPr>
        <w:tc>
          <w:tcPr>
            <w:tcW w:w="78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吴彤彤</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杨骏龙</w:t>
            </w:r>
          </w:p>
        </w:tc>
        <w:tc>
          <w:tcPr>
            <w:tcW w:w="116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张秦</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陈同</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郭森</w:t>
            </w: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w:t>
            </w:r>
          </w:p>
        </w:tc>
        <w:tc>
          <w:tcPr>
            <w:tcW w:w="142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r>
      <w:tr>
        <w:tblPrEx>
          <w:tblLayout w:type="fixed"/>
          <w:tblCellMar>
            <w:top w:w="0" w:type="dxa"/>
            <w:left w:w="108" w:type="dxa"/>
            <w:bottom w:w="0" w:type="dxa"/>
            <w:right w:w="108" w:type="dxa"/>
          </w:tblCellMar>
        </w:tblPrEx>
        <w:trPr>
          <w:trHeight w:val="270" w:hRule="atLeast"/>
          <w:jc w:val="center"/>
        </w:trPr>
        <w:tc>
          <w:tcPr>
            <w:tcW w:w="78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席国帅</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杨平</w:t>
            </w:r>
          </w:p>
        </w:tc>
        <w:tc>
          <w:tcPr>
            <w:tcW w:w="116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张伟博</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陈治稳</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韩玮娜</w:t>
            </w: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　</w:t>
            </w:r>
          </w:p>
        </w:tc>
        <w:tc>
          <w:tcPr>
            <w:tcW w:w="142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r>
      <w:tr>
        <w:tblPrEx>
          <w:tblLayout w:type="fixed"/>
          <w:tblCellMar>
            <w:top w:w="0" w:type="dxa"/>
            <w:left w:w="108" w:type="dxa"/>
            <w:bottom w:w="0" w:type="dxa"/>
            <w:right w:w="108" w:type="dxa"/>
          </w:tblCellMar>
        </w:tblPrEx>
        <w:trPr>
          <w:trHeight w:val="270" w:hRule="atLeast"/>
          <w:jc w:val="center"/>
        </w:trPr>
        <w:tc>
          <w:tcPr>
            <w:tcW w:w="78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夏新宇</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杨秋荣</w:t>
            </w:r>
          </w:p>
        </w:tc>
        <w:tc>
          <w:tcPr>
            <w:tcW w:w="116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张新浪</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党乔</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纪程</w:t>
            </w: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　</w:t>
            </w:r>
          </w:p>
        </w:tc>
        <w:tc>
          <w:tcPr>
            <w:tcW w:w="142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r>
      <w:tr>
        <w:tblPrEx>
          <w:tblLayout w:type="fixed"/>
          <w:tblCellMar>
            <w:top w:w="0" w:type="dxa"/>
            <w:left w:w="108" w:type="dxa"/>
            <w:bottom w:w="0" w:type="dxa"/>
            <w:right w:w="108" w:type="dxa"/>
          </w:tblCellMar>
        </w:tblPrEx>
        <w:trPr>
          <w:trHeight w:val="270" w:hRule="atLeast"/>
          <w:jc w:val="center"/>
        </w:trPr>
        <w:tc>
          <w:tcPr>
            <w:tcW w:w="78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夏召弟</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员佳乐</w:t>
            </w:r>
          </w:p>
        </w:tc>
        <w:tc>
          <w:tcPr>
            <w:tcW w:w="116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左蓓蕾</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段怡怡</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　</w:t>
            </w: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w:t>
            </w:r>
          </w:p>
        </w:tc>
        <w:tc>
          <w:tcPr>
            <w:tcW w:w="142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r>
      <w:tr>
        <w:tblPrEx>
          <w:tblLayout w:type="fixed"/>
          <w:tblCellMar>
            <w:top w:w="0" w:type="dxa"/>
            <w:left w:w="108" w:type="dxa"/>
            <w:bottom w:w="0" w:type="dxa"/>
            <w:right w:w="108" w:type="dxa"/>
          </w:tblCellMar>
        </w:tblPrEx>
        <w:trPr>
          <w:trHeight w:val="270" w:hRule="atLeast"/>
          <w:jc w:val="center"/>
        </w:trPr>
        <w:tc>
          <w:tcPr>
            <w:tcW w:w="78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c>
          <w:tcPr>
            <w:tcW w:w="6962"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共31人</w:t>
            </w:r>
          </w:p>
        </w:tc>
        <w:tc>
          <w:tcPr>
            <w:tcW w:w="142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r>
      <w:tr>
        <w:tblPrEx>
          <w:tblLayout w:type="fixed"/>
          <w:tblCellMar>
            <w:top w:w="0" w:type="dxa"/>
            <w:left w:w="108" w:type="dxa"/>
            <w:bottom w:w="0" w:type="dxa"/>
            <w:right w:w="108" w:type="dxa"/>
          </w:tblCellMar>
        </w:tblPrEx>
        <w:trPr>
          <w:trHeight w:val="270" w:hRule="atLeast"/>
          <w:jc w:val="center"/>
        </w:trPr>
        <w:tc>
          <w:tcPr>
            <w:tcW w:w="78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13</w:t>
            </w:r>
          </w:p>
        </w:tc>
        <w:tc>
          <w:tcPr>
            <w:tcW w:w="5381"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物流3197班</w:t>
            </w: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物流3198班</w:t>
            </w:r>
          </w:p>
        </w:tc>
        <w:tc>
          <w:tcPr>
            <w:tcW w:w="142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樊琳梓</w:t>
            </w:r>
          </w:p>
        </w:tc>
      </w:tr>
      <w:tr>
        <w:tblPrEx>
          <w:tblLayout w:type="fixed"/>
          <w:tblCellMar>
            <w:top w:w="0" w:type="dxa"/>
            <w:left w:w="108" w:type="dxa"/>
            <w:bottom w:w="0" w:type="dxa"/>
            <w:right w:w="108" w:type="dxa"/>
          </w:tblCellMar>
        </w:tblPrEx>
        <w:trPr>
          <w:trHeight w:val="270" w:hRule="atLeast"/>
          <w:jc w:val="center"/>
        </w:trPr>
        <w:tc>
          <w:tcPr>
            <w:tcW w:w="78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李江</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马新宇</w:t>
            </w:r>
          </w:p>
        </w:tc>
        <w:tc>
          <w:tcPr>
            <w:tcW w:w="116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孙鹏飞</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王勇刚</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杨创</w:t>
            </w: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张恒</w:t>
            </w:r>
          </w:p>
        </w:tc>
        <w:tc>
          <w:tcPr>
            <w:tcW w:w="142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r>
      <w:tr>
        <w:tblPrEx>
          <w:tblLayout w:type="fixed"/>
          <w:tblCellMar>
            <w:top w:w="0" w:type="dxa"/>
            <w:left w:w="108" w:type="dxa"/>
            <w:bottom w:w="0" w:type="dxa"/>
            <w:right w:w="108" w:type="dxa"/>
          </w:tblCellMar>
        </w:tblPrEx>
        <w:trPr>
          <w:trHeight w:val="270" w:hRule="atLeast"/>
          <w:jc w:val="center"/>
        </w:trPr>
        <w:tc>
          <w:tcPr>
            <w:tcW w:w="78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李文洁</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马紫娟</w:t>
            </w:r>
          </w:p>
        </w:tc>
        <w:tc>
          <w:tcPr>
            <w:tcW w:w="116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田琨</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王子豪</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杨秦东</w:t>
            </w: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张杰</w:t>
            </w:r>
          </w:p>
        </w:tc>
        <w:tc>
          <w:tcPr>
            <w:tcW w:w="142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r>
      <w:tr>
        <w:tblPrEx>
          <w:tblLayout w:type="fixed"/>
          <w:tblCellMar>
            <w:top w:w="0" w:type="dxa"/>
            <w:left w:w="108" w:type="dxa"/>
            <w:bottom w:w="0" w:type="dxa"/>
            <w:right w:w="108" w:type="dxa"/>
          </w:tblCellMar>
        </w:tblPrEx>
        <w:trPr>
          <w:trHeight w:val="270" w:hRule="atLeast"/>
          <w:jc w:val="center"/>
        </w:trPr>
        <w:tc>
          <w:tcPr>
            <w:tcW w:w="78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栗婷婷</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庞佳兴</w:t>
            </w:r>
          </w:p>
        </w:tc>
        <w:tc>
          <w:tcPr>
            <w:tcW w:w="116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王晨光</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温晓玉</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杨松</w:t>
            </w: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　</w:t>
            </w:r>
          </w:p>
        </w:tc>
        <w:tc>
          <w:tcPr>
            <w:tcW w:w="142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r>
      <w:tr>
        <w:tblPrEx>
          <w:tblLayout w:type="fixed"/>
          <w:tblCellMar>
            <w:top w:w="0" w:type="dxa"/>
            <w:left w:w="108" w:type="dxa"/>
            <w:bottom w:w="0" w:type="dxa"/>
            <w:right w:w="108" w:type="dxa"/>
          </w:tblCellMar>
        </w:tblPrEx>
        <w:trPr>
          <w:trHeight w:val="270" w:hRule="atLeast"/>
          <w:jc w:val="center"/>
        </w:trPr>
        <w:tc>
          <w:tcPr>
            <w:tcW w:w="78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刘耀坤</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任国强</w:t>
            </w:r>
          </w:p>
        </w:tc>
        <w:tc>
          <w:tcPr>
            <w:tcW w:w="116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王竞芝</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吴思源</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杨伊琅</w:t>
            </w: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w:t>
            </w:r>
          </w:p>
        </w:tc>
        <w:tc>
          <w:tcPr>
            <w:tcW w:w="142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r>
      <w:tr>
        <w:tblPrEx>
          <w:tblLayout w:type="fixed"/>
          <w:tblCellMar>
            <w:top w:w="0" w:type="dxa"/>
            <w:left w:w="108" w:type="dxa"/>
            <w:bottom w:w="0" w:type="dxa"/>
            <w:right w:w="108" w:type="dxa"/>
          </w:tblCellMar>
        </w:tblPrEx>
        <w:trPr>
          <w:trHeight w:val="270" w:hRule="atLeast"/>
          <w:jc w:val="center"/>
        </w:trPr>
        <w:tc>
          <w:tcPr>
            <w:tcW w:w="78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刘媛</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任璋</w:t>
            </w:r>
          </w:p>
        </w:tc>
        <w:tc>
          <w:tcPr>
            <w:tcW w:w="116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王小琴</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奚乐</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张娇</w:t>
            </w: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　</w:t>
            </w:r>
          </w:p>
        </w:tc>
        <w:tc>
          <w:tcPr>
            <w:tcW w:w="142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r>
      <w:tr>
        <w:tblPrEx>
          <w:tblLayout w:type="fixed"/>
          <w:tblCellMar>
            <w:top w:w="0" w:type="dxa"/>
            <w:left w:w="108" w:type="dxa"/>
            <w:bottom w:w="0" w:type="dxa"/>
            <w:right w:w="108" w:type="dxa"/>
          </w:tblCellMar>
        </w:tblPrEx>
        <w:trPr>
          <w:trHeight w:val="270" w:hRule="atLeast"/>
          <w:jc w:val="center"/>
        </w:trPr>
        <w:tc>
          <w:tcPr>
            <w:tcW w:w="78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马佳荣</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宋超</w:t>
            </w:r>
          </w:p>
        </w:tc>
        <w:tc>
          <w:tcPr>
            <w:tcW w:w="116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王欣</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闫渭斌</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　</w:t>
            </w: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　</w:t>
            </w:r>
          </w:p>
        </w:tc>
        <w:tc>
          <w:tcPr>
            <w:tcW w:w="142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r>
      <w:tr>
        <w:tblPrEx>
          <w:tblLayout w:type="fixed"/>
          <w:tblCellMar>
            <w:top w:w="0" w:type="dxa"/>
            <w:left w:w="108" w:type="dxa"/>
            <w:bottom w:w="0" w:type="dxa"/>
            <w:right w:w="108" w:type="dxa"/>
          </w:tblCellMar>
        </w:tblPrEx>
        <w:trPr>
          <w:trHeight w:val="270" w:hRule="atLeast"/>
          <w:jc w:val="center"/>
        </w:trPr>
        <w:tc>
          <w:tcPr>
            <w:tcW w:w="78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c>
          <w:tcPr>
            <w:tcW w:w="6962"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共31人</w:t>
            </w:r>
          </w:p>
        </w:tc>
        <w:tc>
          <w:tcPr>
            <w:tcW w:w="142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r>
      <w:tr>
        <w:tblPrEx>
          <w:tblLayout w:type="fixed"/>
          <w:tblCellMar>
            <w:top w:w="0" w:type="dxa"/>
            <w:left w:w="108" w:type="dxa"/>
            <w:bottom w:w="0" w:type="dxa"/>
            <w:right w:w="108" w:type="dxa"/>
          </w:tblCellMar>
        </w:tblPrEx>
        <w:trPr>
          <w:trHeight w:val="270" w:hRule="atLeast"/>
          <w:jc w:val="center"/>
        </w:trPr>
        <w:tc>
          <w:tcPr>
            <w:tcW w:w="78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14</w:t>
            </w: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物流3197班</w:t>
            </w:r>
          </w:p>
        </w:tc>
        <w:tc>
          <w:tcPr>
            <w:tcW w:w="380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物流3199班</w:t>
            </w: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物流3198班</w:t>
            </w:r>
          </w:p>
        </w:tc>
        <w:tc>
          <w:tcPr>
            <w:tcW w:w="142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王智慧</w:t>
            </w:r>
          </w:p>
        </w:tc>
      </w:tr>
      <w:tr>
        <w:tblPrEx>
          <w:tblLayout w:type="fixed"/>
          <w:tblCellMar>
            <w:top w:w="0" w:type="dxa"/>
            <w:left w:w="108" w:type="dxa"/>
            <w:bottom w:w="0" w:type="dxa"/>
            <w:right w:w="108" w:type="dxa"/>
          </w:tblCellMar>
        </w:tblPrEx>
        <w:trPr>
          <w:trHeight w:val="270" w:hRule="atLeast"/>
          <w:jc w:val="center"/>
        </w:trPr>
        <w:tc>
          <w:tcPr>
            <w:tcW w:w="78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张文雨</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崔哲</w:t>
            </w:r>
          </w:p>
        </w:tc>
        <w:tc>
          <w:tcPr>
            <w:tcW w:w="116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王崇洁</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刘宇轩</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王龙坤</w:t>
            </w: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朱徐州</w:t>
            </w:r>
          </w:p>
        </w:tc>
        <w:tc>
          <w:tcPr>
            <w:tcW w:w="142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r>
      <w:tr>
        <w:tblPrEx>
          <w:tblLayout w:type="fixed"/>
          <w:tblCellMar>
            <w:top w:w="0" w:type="dxa"/>
            <w:left w:w="108" w:type="dxa"/>
            <w:bottom w:w="0" w:type="dxa"/>
            <w:right w:w="108" w:type="dxa"/>
          </w:tblCellMar>
        </w:tblPrEx>
        <w:trPr>
          <w:trHeight w:val="270" w:hRule="atLeast"/>
          <w:jc w:val="center"/>
        </w:trPr>
        <w:tc>
          <w:tcPr>
            <w:tcW w:w="78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赵旭雅</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段忠伟</w:t>
            </w:r>
          </w:p>
        </w:tc>
        <w:tc>
          <w:tcPr>
            <w:tcW w:w="116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谢朝阳</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阮顺利</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张逸飞</w:t>
            </w: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　</w:t>
            </w:r>
          </w:p>
        </w:tc>
        <w:tc>
          <w:tcPr>
            <w:tcW w:w="142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r>
      <w:tr>
        <w:tblPrEx>
          <w:tblLayout w:type="fixed"/>
          <w:tblCellMar>
            <w:top w:w="0" w:type="dxa"/>
            <w:left w:w="108" w:type="dxa"/>
            <w:bottom w:w="0" w:type="dxa"/>
            <w:right w:w="108" w:type="dxa"/>
          </w:tblCellMar>
        </w:tblPrEx>
        <w:trPr>
          <w:trHeight w:val="270" w:hRule="atLeast"/>
          <w:jc w:val="center"/>
        </w:trPr>
        <w:tc>
          <w:tcPr>
            <w:tcW w:w="78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祝东红</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何瑞</w:t>
            </w:r>
          </w:p>
        </w:tc>
        <w:tc>
          <w:tcPr>
            <w:tcW w:w="116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胡家康</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睢豆</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　</w:t>
            </w: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　</w:t>
            </w:r>
          </w:p>
        </w:tc>
        <w:tc>
          <w:tcPr>
            <w:tcW w:w="142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r>
      <w:tr>
        <w:tblPrEx>
          <w:tblLayout w:type="fixed"/>
          <w:tblCellMar>
            <w:top w:w="0" w:type="dxa"/>
            <w:left w:w="108" w:type="dxa"/>
            <w:bottom w:w="0" w:type="dxa"/>
            <w:right w:w="108" w:type="dxa"/>
          </w:tblCellMar>
        </w:tblPrEx>
        <w:trPr>
          <w:trHeight w:val="270" w:hRule="atLeast"/>
          <w:jc w:val="center"/>
        </w:trPr>
        <w:tc>
          <w:tcPr>
            <w:tcW w:w="78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c>
          <w:tcPr>
            <w:tcW w:w="6962"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共15人</w:t>
            </w:r>
          </w:p>
        </w:tc>
        <w:tc>
          <w:tcPr>
            <w:tcW w:w="142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r>
      <w:tr>
        <w:tblPrEx>
          <w:tblLayout w:type="fixed"/>
          <w:tblCellMar>
            <w:top w:w="0" w:type="dxa"/>
            <w:left w:w="108" w:type="dxa"/>
            <w:bottom w:w="0" w:type="dxa"/>
            <w:right w:w="108" w:type="dxa"/>
          </w:tblCellMar>
        </w:tblPrEx>
        <w:trPr>
          <w:trHeight w:val="270" w:hRule="atLeast"/>
          <w:jc w:val="center"/>
        </w:trPr>
        <w:tc>
          <w:tcPr>
            <w:tcW w:w="78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c>
          <w:tcPr>
            <w:tcW w:w="5381"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物流3199班</w:t>
            </w: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　</w:t>
            </w:r>
          </w:p>
        </w:tc>
        <w:tc>
          <w:tcPr>
            <w:tcW w:w="142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叶超</w:t>
            </w:r>
          </w:p>
        </w:tc>
      </w:tr>
      <w:tr>
        <w:tblPrEx>
          <w:tblLayout w:type="fixed"/>
          <w:tblCellMar>
            <w:top w:w="0" w:type="dxa"/>
            <w:left w:w="108" w:type="dxa"/>
            <w:bottom w:w="0" w:type="dxa"/>
            <w:right w:w="108" w:type="dxa"/>
          </w:tblCellMar>
        </w:tblPrEx>
        <w:trPr>
          <w:trHeight w:val="270" w:hRule="atLeast"/>
          <w:jc w:val="center"/>
        </w:trPr>
        <w:tc>
          <w:tcPr>
            <w:tcW w:w="78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15</w:t>
            </w: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曹永杰</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董宁</w:t>
            </w:r>
          </w:p>
        </w:tc>
        <w:tc>
          <w:tcPr>
            <w:tcW w:w="116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李全</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王宇森</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姜魏</w:t>
            </w: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　</w:t>
            </w:r>
          </w:p>
        </w:tc>
        <w:tc>
          <w:tcPr>
            <w:tcW w:w="142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r>
      <w:tr>
        <w:tblPrEx>
          <w:tblLayout w:type="fixed"/>
          <w:tblCellMar>
            <w:top w:w="0" w:type="dxa"/>
            <w:left w:w="108" w:type="dxa"/>
            <w:bottom w:w="0" w:type="dxa"/>
            <w:right w:w="108" w:type="dxa"/>
          </w:tblCellMar>
        </w:tblPrEx>
        <w:trPr>
          <w:trHeight w:val="270" w:hRule="atLeast"/>
          <w:jc w:val="center"/>
        </w:trPr>
        <w:tc>
          <w:tcPr>
            <w:tcW w:w="78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陈勇安</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李建国</w:t>
            </w:r>
          </w:p>
        </w:tc>
        <w:tc>
          <w:tcPr>
            <w:tcW w:w="116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马超敏</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张力</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赵瑞林</w:t>
            </w: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　</w:t>
            </w:r>
          </w:p>
        </w:tc>
        <w:tc>
          <w:tcPr>
            <w:tcW w:w="142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r>
      <w:tr>
        <w:tblPrEx>
          <w:tblLayout w:type="fixed"/>
          <w:tblCellMar>
            <w:top w:w="0" w:type="dxa"/>
            <w:left w:w="108" w:type="dxa"/>
            <w:bottom w:w="0" w:type="dxa"/>
            <w:right w:w="108" w:type="dxa"/>
          </w:tblCellMar>
        </w:tblPrEx>
        <w:trPr>
          <w:trHeight w:val="270" w:hRule="atLeast"/>
          <w:jc w:val="center"/>
        </w:trPr>
        <w:tc>
          <w:tcPr>
            <w:tcW w:w="78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c>
          <w:tcPr>
            <w:tcW w:w="6962"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共10人</w:t>
            </w:r>
          </w:p>
        </w:tc>
        <w:tc>
          <w:tcPr>
            <w:tcW w:w="142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2"/>
              </w:rPr>
            </w:pPr>
          </w:p>
        </w:tc>
      </w:tr>
      <w:tr>
        <w:tblPrEx>
          <w:tblLayout w:type="fixed"/>
          <w:tblCellMar>
            <w:top w:w="0" w:type="dxa"/>
            <w:left w:w="108" w:type="dxa"/>
            <w:bottom w:w="0" w:type="dxa"/>
            <w:right w:w="108" w:type="dxa"/>
          </w:tblCellMar>
        </w:tblPrEx>
        <w:trPr>
          <w:trHeight w:val="270" w:hRule="atLeast"/>
          <w:jc w:val="center"/>
        </w:trPr>
        <w:tc>
          <w:tcPr>
            <w:tcW w:w="78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16</w:t>
            </w:r>
          </w:p>
        </w:tc>
        <w:tc>
          <w:tcPr>
            <w:tcW w:w="5381"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物流3199班</w:t>
            </w: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　</w:t>
            </w:r>
          </w:p>
        </w:tc>
        <w:tc>
          <w:tcPr>
            <w:tcW w:w="142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裴清福</w:t>
            </w:r>
          </w:p>
        </w:tc>
      </w:tr>
      <w:tr>
        <w:tblPrEx>
          <w:tblLayout w:type="fixed"/>
          <w:tblCellMar>
            <w:top w:w="0" w:type="dxa"/>
            <w:left w:w="108" w:type="dxa"/>
            <w:bottom w:w="0" w:type="dxa"/>
            <w:right w:w="108" w:type="dxa"/>
          </w:tblCellMar>
        </w:tblPrEx>
        <w:trPr>
          <w:trHeight w:val="270" w:hRule="atLeast"/>
          <w:jc w:val="center"/>
        </w:trPr>
        <w:tc>
          <w:tcPr>
            <w:tcW w:w="782"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 w:hAnsi="仿宋" w:eastAsia="仿宋" w:cs="仿宋"/>
                <w:color w:val="000000"/>
                <w:kern w:val="0"/>
                <w:sz w:val="22"/>
              </w:rPr>
            </w:pP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苏亮亮</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张高利</w:t>
            </w:r>
          </w:p>
        </w:tc>
        <w:tc>
          <w:tcPr>
            <w:tcW w:w="116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李思博</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田子彤</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喻佳瑶</w:t>
            </w: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　</w:t>
            </w:r>
          </w:p>
        </w:tc>
        <w:tc>
          <w:tcPr>
            <w:tcW w:w="142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 w:hAnsi="仿宋" w:eastAsia="仿宋" w:cs="仿宋"/>
                <w:color w:val="000000"/>
                <w:kern w:val="0"/>
                <w:sz w:val="22"/>
              </w:rPr>
            </w:pPr>
          </w:p>
        </w:tc>
      </w:tr>
      <w:tr>
        <w:tblPrEx>
          <w:tblLayout w:type="fixed"/>
          <w:tblCellMar>
            <w:top w:w="0" w:type="dxa"/>
            <w:left w:w="108" w:type="dxa"/>
            <w:bottom w:w="0" w:type="dxa"/>
            <w:right w:w="108" w:type="dxa"/>
          </w:tblCellMar>
        </w:tblPrEx>
        <w:trPr>
          <w:trHeight w:val="270" w:hRule="atLeast"/>
          <w:jc w:val="center"/>
        </w:trPr>
        <w:tc>
          <w:tcPr>
            <w:tcW w:w="782"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 w:hAnsi="仿宋" w:eastAsia="仿宋" w:cs="仿宋"/>
                <w:color w:val="000000"/>
                <w:kern w:val="0"/>
                <w:sz w:val="22"/>
              </w:rPr>
            </w:pP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王超</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李世勇</w:t>
            </w:r>
          </w:p>
        </w:tc>
        <w:tc>
          <w:tcPr>
            <w:tcW w:w="116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梁瑞龙</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闫萌</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赵龙龙</w:t>
            </w: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　</w:t>
            </w:r>
          </w:p>
        </w:tc>
        <w:tc>
          <w:tcPr>
            <w:tcW w:w="142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 w:hAnsi="仿宋" w:eastAsia="仿宋" w:cs="仿宋"/>
                <w:color w:val="000000"/>
                <w:kern w:val="0"/>
                <w:sz w:val="22"/>
              </w:rPr>
            </w:pPr>
          </w:p>
        </w:tc>
      </w:tr>
      <w:tr>
        <w:tblPrEx>
          <w:tblLayout w:type="fixed"/>
          <w:tblCellMar>
            <w:top w:w="0" w:type="dxa"/>
            <w:left w:w="108" w:type="dxa"/>
            <w:bottom w:w="0" w:type="dxa"/>
            <w:right w:w="108" w:type="dxa"/>
          </w:tblCellMar>
        </w:tblPrEx>
        <w:trPr>
          <w:trHeight w:val="270" w:hRule="atLeast"/>
          <w:jc w:val="center"/>
        </w:trPr>
        <w:tc>
          <w:tcPr>
            <w:tcW w:w="782"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 w:hAnsi="仿宋" w:eastAsia="仿宋" w:cs="仿宋"/>
                <w:color w:val="000000"/>
                <w:kern w:val="0"/>
                <w:sz w:val="22"/>
              </w:rPr>
            </w:pPr>
          </w:p>
        </w:tc>
        <w:tc>
          <w:tcPr>
            <w:tcW w:w="6962"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共10人</w:t>
            </w:r>
          </w:p>
        </w:tc>
        <w:tc>
          <w:tcPr>
            <w:tcW w:w="142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 w:hAnsi="仿宋" w:eastAsia="仿宋" w:cs="仿宋"/>
                <w:color w:val="000000"/>
                <w:kern w:val="0"/>
                <w:sz w:val="22"/>
              </w:rPr>
            </w:pPr>
          </w:p>
        </w:tc>
      </w:tr>
    </w:tbl>
    <w:p>
      <w:pPr>
        <w:spacing w:line="360" w:lineRule="auto"/>
        <w:ind w:right="691" w:rightChars="329"/>
        <w:rPr>
          <w:rFonts w:hint="eastAsia" w:ascii="仿宋_GB2312" w:eastAsia="仿宋_GB2312"/>
          <w:b/>
          <w:sz w:val="30"/>
          <w:szCs w:val="30"/>
        </w:rPr>
      </w:pPr>
    </w:p>
    <w:p>
      <w:pPr>
        <w:spacing w:line="360" w:lineRule="auto"/>
        <w:ind w:right="691" w:rightChars="329"/>
        <w:rPr>
          <w:rFonts w:hint="eastAsia" w:ascii="仿宋_GB2312" w:eastAsia="仿宋_GB2312"/>
          <w:b/>
          <w:sz w:val="30"/>
          <w:szCs w:val="30"/>
        </w:rPr>
      </w:pPr>
      <w:r>
        <w:rPr>
          <w:rFonts w:hint="eastAsia" w:ascii="仿宋_GB2312" w:eastAsia="仿宋_GB2312"/>
          <w:b/>
          <w:sz w:val="30"/>
          <w:szCs w:val="30"/>
        </w:rPr>
        <w:t>三、资料上交时间安排：</w:t>
      </w:r>
    </w:p>
    <w:tbl>
      <w:tblPr>
        <w:tblStyle w:val="9"/>
        <w:tblW w:w="90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0"/>
        <w:gridCol w:w="5061"/>
        <w:gridCol w:w="24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jc w:val="center"/>
        </w:trPr>
        <w:tc>
          <w:tcPr>
            <w:tcW w:w="6561" w:type="dxa"/>
            <w:gridSpan w:val="2"/>
            <w:vAlign w:val="center"/>
          </w:tcPr>
          <w:p>
            <w:pPr>
              <w:spacing w:line="252" w:lineRule="auto"/>
              <w:jc w:val="center"/>
              <w:rPr>
                <w:rFonts w:hint="eastAsia" w:ascii="仿宋_GB2312" w:eastAsia="仿宋_GB2312"/>
                <w:b/>
                <w:szCs w:val="21"/>
              </w:rPr>
            </w:pPr>
            <w:r>
              <w:rPr>
                <w:rFonts w:hint="eastAsia" w:ascii="仿宋_GB2312" w:eastAsia="仿宋_GB2312"/>
                <w:b/>
                <w:szCs w:val="21"/>
              </w:rPr>
              <w:t>内   容</w:t>
            </w:r>
          </w:p>
        </w:tc>
        <w:tc>
          <w:tcPr>
            <w:tcW w:w="2442" w:type="dxa"/>
            <w:vAlign w:val="center"/>
          </w:tcPr>
          <w:p>
            <w:pPr>
              <w:spacing w:line="252" w:lineRule="auto"/>
              <w:jc w:val="center"/>
              <w:rPr>
                <w:rFonts w:hint="eastAsia" w:ascii="仿宋_GB2312" w:eastAsia="仿宋_GB2312"/>
                <w:b/>
                <w:szCs w:val="21"/>
              </w:rPr>
            </w:pPr>
            <w:r>
              <w:rPr>
                <w:rFonts w:hint="eastAsia" w:ascii="仿宋_GB2312" w:eastAsia="仿宋_GB2312"/>
                <w:b/>
                <w:szCs w:val="21"/>
              </w:rPr>
              <w:t>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jc w:val="center"/>
        </w:trPr>
        <w:tc>
          <w:tcPr>
            <w:tcW w:w="6561" w:type="dxa"/>
            <w:gridSpan w:val="2"/>
            <w:vAlign w:val="center"/>
          </w:tcPr>
          <w:p>
            <w:pPr>
              <w:spacing w:line="252" w:lineRule="auto"/>
              <w:jc w:val="center"/>
              <w:rPr>
                <w:rFonts w:hint="eastAsia" w:ascii="仿宋_GB2312" w:eastAsia="仿宋_GB2312"/>
                <w:szCs w:val="21"/>
              </w:rPr>
            </w:pPr>
            <w:r>
              <w:rPr>
                <w:rFonts w:hint="eastAsia" w:ascii="仿宋_GB2312" w:eastAsia="仿宋_GB2312"/>
                <w:szCs w:val="21"/>
              </w:rPr>
              <w:t>指导教师安排；分发顶岗实习任务书指导书</w:t>
            </w:r>
          </w:p>
        </w:tc>
        <w:tc>
          <w:tcPr>
            <w:tcW w:w="2442" w:type="dxa"/>
            <w:vAlign w:val="center"/>
          </w:tcPr>
          <w:p>
            <w:pPr>
              <w:spacing w:line="252" w:lineRule="auto"/>
              <w:jc w:val="center"/>
              <w:rPr>
                <w:rFonts w:hint="eastAsia" w:ascii="仿宋_GB2312" w:eastAsia="仿宋_GB2312"/>
                <w:szCs w:val="21"/>
              </w:rPr>
            </w:pPr>
            <w:r>
              <w:rPr>
                <w:rFonts w:hint="eastAsia" w:ascii="仿宋_GB2312" w:eastAsia="仿宋_GB2312"/>
                <w:szCs w:val="21"/>
              </w:rPr>
              <w:t>2021年</w:t>
            </w:r>
            <w:r>
              <w:rPr>
                <w:rFonts w:ascii="仿宋_GB2312" w:eastAsia="仿宋_GB2312"/>
                <w:szCs w:val="21"/>
              </w:rPr>
              <w:t>7</w:t>
            </w:r>
            <w:r>
              <w:rPr>
                <w:rFonts w:hint="eastAsia" w:ascii="仿宋_GB2312" w:eastAsia="仿宋_GB2312"/>
                <w:szCs w:val="21"/>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3" w:hRule="atLeast"/>
          <w:jc w:val="center"/>
        </w:trPr>
        <w:tc>
          <w:tcPr>
            <w:tcW w:w="1500" w:type="dxa"/>
            <w:vAlign w:val="center"/>
          </w:tcPr>
          <w:p>
            <w:pPr>
              <w:spacing w:line="252" w:lineRule="auto"/>
              <w:jc w:val="center"/>
              <w:rPr>
                <w:rFonts w:hint="eastAsia" w:ascii="仿宋_GB2312" w:eastAsia="仿宋_GB2312"/>
                <w:szCs w:val="21"/>
              </w:rPr>
            </w:pPr>
            <w:r>
              <w:rPr>
                <w:rFonts w:hint="eastAsia" w:ascii="仿宋_GB2312" w:eastAsia="仿宋_GB2312"/>
                <w:szCs w:val="21"/>
              </w:rPr>
              <w:t>顶岗实习资料</w:t>
            </w:r>
          </w:p>
        </w:tc>
        <w:tc>
          <w:tcPr>
            <w:tcW w:w="5061" w:type="dxa"/>
            <w:vAlign w:val="center"/>
          </w:tcPr>
          <w:p>
            <w:pPr>
              <w:spacing w:line="252" w:lineRule="auto"/>
              <w:rPr>
                <w:rFonts w:hint="eastAsia" w:ascii="仿宋_GB2312" w:eastAsia="仿宋_GB2312"/>
                <w:szCs w:val="21"/>
              </w:rPr>
            </w:pPr>
            <w:r>
              <w:rPr>
                <w:rFonts w:hint="eastAsia" w:ascii="仿宋_GB2312" w:eastAsia="仿宋_GB2312"/>
                <w:szCs w:val="21"/>
              </w:rPr>
              <w:t>顶岗实习资料按顺序全部装订，并附上统一蓝色封面，上交指导教师（可邮寄：邮编714000，陕西铁路工程职业技术学院管理学院物流教研室  xxx老师）</w:t>
            </w:r>
          </w:p>
        </w:tc>
        <w:tc>
          <w:tcPr>
            <w:tcW w:w="2442" w:type="dxa"/>
            <w:vAlign w:val="center"/>
          </w:tcPr>
          <w:p>
            <w:pPr>
              <w:spacing w:line="252" w:lineRule="auto"/>
              <w:jc w:val="center"/>
              <w:rPr>
                <w:rFonts w:hint="eastAsia" w:ascii="仿宋_GB2312" w:eastAsia="仿宋_GB2312"/>
                <w:szCs w:val="21"/>
              </w:rPr>
            </w:pPr>
            <w:r>
              <w:rPr>
                <w:rFonts w:hint="eastAsia" w:ascii="仿宋_GB2312" w:eastAsia="仿宋_GB2312"/>
                <w:szCs w:val="21"/>
              </w:rPr>
              <w:t>2022年</w:t>
            </w:r>
            <w:r>
              <w:rPr>
                <w:rFonts w:ascii="仿宋_GB2312" w:eastAsia="仿宋_GB2312"/>
                <w:szCs w:val="21"/>
              </w:rPr>
              <w:t>6</w:t>
            </w:r>
            <w:r>
              <w:rPr>
                <w:rFonts w:hint="eastAsia" w:ascii="仿宋_GB2312" w:eastAsia="仿宋_GB2312"/>
                <w:szCs w:val="21"/>
              </w:rPr>
              <w:t>月15日</w:t>
            </w:r>
          </w:p>
        </w:tc>
      </w:tr>
    </w:tbl>
    <w:p>
      <w:pPr>
        <w:spacing w:line="360" w:lineRule="auto"/>
        <w:ind w:right="691" w:rightChars="329"/>
        <w:rPr>
          <w:rFonts w:hint="eastAsia" w:ascii="仿宋_GB2312" w:eastAsia="仿宋_GB2312"/>
          <w:b/>
          <w:sz w:val="30"/>
          <w:szCs w:val="30"/>
        </w:rPr>
      </w:pPr>
    </w:p>
    <w:p>
      <w:pPr>
        <w:spacing w:line="360" w:lineRule="auto"/>
        <w:ind w:right="691" w:rightChars="329"/>
        <w:rPr>
          <w:rFonts w:hint="eastAsia" w:ascii="仿宋_GB2312" w:eastAsia="仿宋_GB2312"/>
          <w:b/>
          <w:sz w:val="30"/>
          <w:szCs w:val="30"/>
        </w:rPr>
      </w:pPr>
      <w:r>
        <w:rPr>
          <w:rFonts w:ascii="仿宋_GB2312" w:eastAsia="仿宋_GB2312"/>
          <w:b/>
          <w:sz w:val="30"/>
          <w:szCs w:val="30"/>
        </w:rPr>
        <w:t>四</w:t>
      </w:r>
      <w:r>
        <w:rPr>
          <w:rFonts w:hint="eastAsia" w:ascii="仿宋_GB2312" w:eastAsia="仿宋_GB2312"/>
          <w:b/>
          <w:sz w:val="30"/>
          <w:szCs w:val="30"/>
        </w:rPr>
        <w:t>、</w:t>
      </w:r>
      <w:r>
        <w:rPr>
          <w:rFonts w:ascii="仿宋_GB2312" w:eastAsia="仿宋_GB2312"/>
          <w:b/>
          <w:sz w:val="30"/>
          <w:szCs w:val="30"/>
        </w:rPr>
        <w:t>实习主要内容</w:t>
      </w:r>
      <w:r>
        <w:rPr>
          <w:rFonts w:hint="eastAsia" w:ascii="仿宋_GB2312" w:eastAsia="仿宋_GB2312"/>
          <w:b/>
          <w:sz w:val="30"/>
          <w:szCs w:val="30"/>
        </w:rPr>
        <w:t>：</w:t>
      </w:r>
    </w:p>
    <w:p>
      <w:pPr>
        <w:spacing w:line="288" w:lineRule="auto"/>
        <w:ind w:firstLine="480" w:firstLineChars="200"/>
        <w:rPr>
          <w:rFonts w:ascii="仿宋_GB2312" w:hAnsi="宋体" w:eastAsia="仿宋_GB2312"/>
          <w:sz w:val="24"/>
        </w:rPr>
      </w:pPr>
      <w:r>
        <w:rPr>
          <w:rFonts w:hint="eastAsia" w:ascii="仿宋_GB2312" w:hAnsi="宋体" w:eastAsia="仿宋_GB2312"/>
          <w:sz w:val="24"/>
        </w:rPr>
        <w:t>顶岗实习学生可参考下表并结合实际工作情况完成周报内容。</w:t>
      </w:r>
    </w:p>
    <w:tbl>
      <w:tblPr>
        <w:tblStyle w:val="9"/>
        <w:tblW w:w="8878"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2074"/>
        <w:gridCol w:w="2939"/>
        <w:gridCol w:w="386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415" w:hRule="atLeast"/>
          <w:jc w:val="center"/>
        </w:trPr>
        <w:tc>
          <w:tcPr>
            <w:tcW w:w="2074" w:type="dxa"/>
            <w:vMerge w:val="restart"/>
            <w:vAlign w:val="center"/>
          </w:tcPr>
          <w:p>
            <w:pPr>
              <w:jc w:val="center"/>
              <w:rPr>
                <w:rFonts w:hint="eastAsia"/>
                <w:b/>
                <w:sz w:val="18"/>
                <w:szCs w:val="18"/>
              </w:rPr>
            </w:pPr>
            <w:r>
              <w:rPr>
                <w:rFonts w:hint="eastAsia" w:ascii="Times New Roman" w:hAnsi="Times New Roman" w:eastAsia="仿宋" w:cs="Times New Roman"/>
                <w:szCs w:val="21"/>
              </w:rPr>
              <w:t>物资岗位顶岗工作</w:t>
            </w:r>
          </w:p>
        </w:tc>
        <w:tc>
          <w:tcPr>
            <w:tcW w:w="2939" w:type="dxa"/>
            <w:vMerge w:val="restart"/>
            <w:vAlign w:val="center"/>
          </w:tcPr>
          <w:p>
            <w:pPr>
              <w:jc w:val="left"/>
              <w:rPr>
                <w:rFonts w:ascii="Times New Roman" w:hAnsi="Times New Roman" w:eastAsia="仿宋" w:cs="Times New Roman"/>
                <w:szCs w:val="21"/>
              </w:rPr>
            </w:pPr>
            <w:r>
              <w:rPr>
                <w:rFonts w:hint="eastAsia" w:ascii="Times New Roman" w:hAnsi="Times New Roman" w:eastAsia="仿宋" w:cs="Times New Roman"/>
                <w:szCs w:val="21"/>
              </w:rPr>
              <w:t>项目1：工程资料熟悉</w:t>
            </w:r>
          </w:p>
          <w:p>
            <w:pPr>
              <w:jc w:val="left"/>
              <w:rPr>
                <w:rFonts w:ascii="Times New Roman" w:hAnsi="Times New Roman" w:eastAsia="仿宋" w:cs="Times New Roman"/>
                <w:szCs w:val="21"/>
              </w:rPr>
            </w:pPr>
            <w:r>
              <w:rPr>
                <w:rFonts w:hint="eastAsia" w:ascii="Times New Roman" w:hAnsi="Times New Roman" w:eastAsia="仿宋" w:cs="Times New Roman"/>
                <w:szCs w:val="21"/>
              </w:rPr>
              <w:t>（1</w:t>
            </w:r>
            <w:r>
              <w:rPr>
                <w:rFonts w:ascii="Times New Roman" w:hAnsi="Times New Roman" w:eastAsia="仿宋" w:cs="Times New Roman"/>
                <w:szCs w:val="21"/>
              </w:rPr>
              <w:t>0</w:t>
            </w:r>
            <w:r>
              <w:rPr>
                <w:rFonts w:hint="eastAsia" w:ascii="Times New Roman" w:hAnsi="Times New Roman" w:eastAsia="仿宋" w:cs="Times New Roman"/>
                <w:szCs w:val="21"/>
              </w:rPr>
              <w:t>%）</w:t>
            </w:r>
          </w:p>
        </w:tc>
        <w:tc>
          <w:tcPr>
            <w:tcW w:w="3865" w:type="dxa"/>
            <w:vAlign w:val="center"/>
          </w:tcPr>
          <w:p>
            <w:pPr>
              <w:jc w:val="left"/>
              <w:rPr>
                <w:rFonts w:ascii="Times New Roman" w:hAnsi="Times New Roman" w:eastAsia="仿宋" w:cs="Times New Roman"/>
                <w:szCs w:val="21"/>
              </w:rPr>
            </w:pPr>
            <w:r>
              <w:rPr>
                <w:rFonts w:hint="eastAsia" w:ascii="Times New Roman" w:hAnsi="Times New Roman" w:eastAsia="仿宋" w:cs="Times New Roman"/>
                <w:szCs w:val="21"/>
              </w:rPr>
              <w:t>任务1：项目概况的熟悉</w:t>
            </w:r>
          </w:p>
          <w:p>
            <w:pPr>
              <w:jc w:val="left"/>
              <w:rPr>
                <w:rFonts w:ascii="Times New Roman" w:hAnsi="Times New Roman" w:eastAsia="仿宋" w:cs="Times New Roman"/>
                <w:szCs w:val="21"/>
              </w:rPr>
            </w:pPr>
            <w:r>
              <w:rPr>
                <w:rFonts w:hint="eastAsia" w:ascii="Times New Roman" w:hAnsi="Times New Roman" w:eastAsia="仿宋" w:cs="Times New Roman"/>
                <w:szCs w:val="21"/>
              </w:rPr>
              <w:t>（5</w:t>
            </w:r>
            <w:r>
              <w:rPr>
                <w:rFonts w:ascii="Times New Roman" w:hAnsi="Times New Roman" w:eastAsia="仿宋" w:cs="Times New Roman"/>
                <w:szCs w:val="21"/>
              </w:rPr>
              <w:t>0</w:t>
            </w:r>
            <w:r>
              <w:rPr>
                <w:rFonts w:hint="eastAsia" w:ascii="Times New Roman" w:hAnsi="Times New Roman" w:eastAsia="仿宋" w:cs="Times New Roman"/>
                <w:szCs w:val="21"/>
              </w:rPr>
              <w:t>%）项目内权重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448" w:hRule="atLeast"/>
          <w:jc w:val="center"/>
        </w:trPr>
        <w:tc>
          <w:tcPr>
            <w:tcW w:w="2074" w:type="dxa"/>
            <w:vMerge w:val="continue"/>
            <w:vAlign w:val="center"/>
          </w:tcPr>
          <w:p>
            <w:pPr>
              <w:jc w:val="center"/>
              <w:rPr>
                <w:rFonts w:hint="eastAsia"/>
                <w:sz w:val="18"/>
                <w:szCs w:val="18"/>
              </w:rPr>
            </w:pPr>
          </w:p>
        </w:tc>
        <w:tc>
          <w:tcPr>
            <w:tcW w:w="2939" w:type="dxa"/>
            <w:vMerge w:val="continue"/>
            <w:vAlign w:val="center"/>
          </w:tcPr>
          <w:p>
            <w:pPr>
              <w:jc w:val="left"/>
              <w:rPr>
                <w:rFonts w:ascii="Times New Roman" w:hAnsi="Times New Roman" w:eastAsia="仿宋" w:cs="Times New Roman"/>
                <w:szCs w:val="21"/>
              </w:rPr>
            </w:pPr>
          </w:p>
        </w:tc>
        <w:tc>
          <w:tcPr>
            <w:tcW w:w="3865" w:type="dxa"/>
            <w:vAlign w:val="center"/>
          </w:tcPr>
          <w:p>
            <w:pPr>
              <w:jc w:val="left"/>
              <w:rPr>
                <w:rFonts w:ascii="Times New Roman" w:hAnsi="Times New Roman" w:eastAsia="仿宋" w:cs="Times New Roman"/>
                <w:szCs w:val="21"/>
              </w:rPr>
            </w:pPr>
            <w:r>
              <w:rPr>
                <w:rFonts w:hint="eastAsia" w:ascii="Times New Roman" w:hAnsi="Times New Roman" w:eastAsia="仿宋" w:cs="Times New Roman"/>
                <w:szCs w:val="21"/>
              </w:rPr>
              <w:t>任务2：安全教育和相关规章制度学习</w:t>
            </w:r>
          </w:p>
          <w:p>
            <w:pPr>
              <w:jc w:val="left"/>
              <w:rPr>
                <w:rFonts w:ascii="Times New Roman" w:hAnsi="Times New Roman" w:eastAsia="仿宋" w:cs="Times New Roman"/>
                <w:szCs w:val="21"/>
              </w:rPr>
            </w:pPr>
            <w:r>
              <w:rPr>
                <w:rFonts w:hint="eastAsia" w:ascii="Times New Roman" w:hAnsi="Times New Roman" w:eastAsia="仿宋" w:cs="Times New Roman"/>
                <w:szCs w:val="21"/>
              </w:rPr>
              <w:t>（5</w:t>
            </w:r>
            <w:r>
              <w:rPr>
                <w:rFonts w:ascii="Times New Roman" w:hAnsi="Times New Roman" w:eastAsia="仿宋" w:cs="Times New Roman"/>
                <w:szCs w:val="21"/>
              </w:rPr>
              <w:t>0</w:t>
            </w:r>
            <w:r>
              <w:rPr>
                <w:rFonts w:hint="eastAsia" w:ascii="Times New Roman" w:hAnsi="Times New Roman" w:eastAsia="仿宋" w:cs="Times New Roman"/>
                <w:szCs w:val="21"/>
              </w:rPr>
              <w:t>%）项目内权重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637" w:hRule="atLeast"/>
          <w:jc w:val="center"/>
        </w:trPr>
        <w:tc>
          <w:tcPr>
            <w:tcW w:w="2074" w:type="dxa"/>
            <w:vMerge w:val="continue"/>
            <w:vAlign w:val="center"/>
          </w:tcPr>
          <w:p>
            <w:pPr>
              <w:jc w:val="center"/>
              <w:rPr>
                <w:rFonts w:hint="eastAsia"/>
                <w:sz w:val="18"/>
                <w:szCs w:val="18"/>
              </w:rPr>
            </w:pPr>
          </w:p>
        </w:tc>
        <w:tc>
          <w:tcPr>
            <w:tcW w:w="2939" w:type="dxa"/>
            <w:vMerge w:val="restart"/>
            <w:vAlign w:val="center"/>
          </w:tcPr>
          <w:p>
            <w:pPr>
              <w:jc w:val="left"/>
              <w:rPr>
                <w:rFonts w:ascii="Times New Roman" w:hAnsi="Times New Roman" w:eastAsia="仿宋" w:cs="Times New Roman"/>
                <w:szCs w:val="21"/>
              </w:rPr>
            </w:pPr>
            <w:r>
              <w:rPr>
                <w:rFonts w:hint="eastAsia" w:ascii="Times New Roman" w:hAnsi="Times New Roman" w:eastAsia="仿宋" w:cs="Times New Roman"/>
                <w:szCs w:val="21"/>
              </w:rPr>
              <w:t>项目2：采购平台的使用</w:t>
            </w:r>
          </w:p>
          <w:p>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15</w:t>
            </w:r>
            <w:r>
              <w:rPr>
                <w:rFonts w:hint="eastAsia" w:ascii="Times New Roman" w:hAnsi="Times New Roman" w:eastAsia="仿宋" w:cs="Times New Roman"/>
                <w:szCs w:val="21"/>
              </w:rPr>
              <w:t>%）</w:t>
            </w:r>
          </w:p>
        </w:tc>
        <w:tc>
          <w:tcPr>
            <w:tcW w:w="3865" w:type="dxa"/>
            <w:vAlign w:val="center"/>
          </w:tcPr>
          <w:p>
            <w:pPr>
              <w:jc w:val="left"/>
              <w:rPr>
                <w:rFonts w:ascii="Times New Roman" w:hAnsi="Times New Roman" w:eastAsia="仿宋" w:cs="Times New Roman"/>
                <w:szCs w:val="21"/>
              </w:rPr>
            </w:pPr>
            <w:r>
              <w:rPr>
                <w:rFonts w:hint="eastAsia" w:ascii="Times New Roman" w:hAnsi="Times New Roman" w:eastAsia="仿宋" w:cs="Times New Roman"/>
                <w:szCs w:val="21"/>
              </w:rPr>
              <w:t>任务1：整理物资采购的相关知识</w:t>
            </w:r>
          </w:p>
          <w:p>
            <w:pPr>
              <w:jc w:val="left"/>
              <w:rPr>
                <w:rFonts w:ascii="Times New Roman" w:hAnsi="Times New Roman" w:eastAsia="仿宋" w:cs="Times New Roman"/>
                <w:szCs w:val="21"/>
              </w:rPr>
            </w:pPr>
            <w:r>
              <w:rPr>
                <w:rFonts w:hint="eastAsia" w:ascii="Times New Roman" w:hAnsi="Times New Roman" w:eastAsia="仿宋" w:cs="Times New Roman"/>
                <w:szCs w:val="21"/>
              </w:rPr>
              <w:t>（3</w:t>
            </w:r>
            <w:r>
              <w:rPr>
                <w:rFonts w:ascii="Times New Roman" w:hAnsi="Times New Roman" w:eastAsia="仿宋" w:cs="Times New Roman"/>
                <w:szCs w:val="21"/>
              </w:rPr>
              <w:t>3.3</w:t>
            </w:r>
            <w:r>
              <w:rPr>
                <w:rFonts w:hint="eastAsia" w:ascii="Times New Roman" w:hAnsi="Times New Roman" w:eastAsia="仿宋" w:cs="Times New Roman"/>
                <w:szCs w:val="21"/>
              </w:rPr>
              <w:t>%）项目内权重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637" w:hRule="atLeast"/>
          <w:jc w:val="center"/>
        </w:trPr>
        <w:tc>
          <w:tcPr>
            <w:tcW w:w="2074" w:type="dxa"/>
            <w:vMerge w:val="continue"/>
            <w:vAlign w:val="center"/>
          </w:tcPr>
          <w:p>
            <w:pPr>
              <w:jc w:val="center"/>
              <w:rPr>
                <w:rFonts w:hint="eastAsia"/>
                <w:sz w:val="18"/>
                <w:szCs w:val="18"/>
              </w:rPr>
            </w:pPr>
          </w:p>
        </w:tc>
        <w:tc>
          <w:tcPr>
            <w:tcW w:w="2939" w:type="dxa"/>
            <w:vMerge w:val="continue"/>
            <w:vAlign w:val="center"/>
          </w:tcPr>
          <w:p>
            <w:pPr>
              <w:jc w:val="left"/>
              <w:rPr>
                <w:rFonts w:ascii="Times New Roman" w:hAnsi="Times New Roman" w:eastAsia="仿宋" w:cs="Times New Roman"/>
                <w:szCs w:val="21"/>
              </w:rPr>
            </w:pPr>
          </w:p>
        </w:tc>
        <w:tc>
          <w:tcPr>
            <w:tcW w:w="3865" w:type="dxa"/>
            <w:vAlign w:val="center"/>
          </w:tcPr>
          <w:p>
            <w:pPr>
              <w:jc w:val="left"/>
              <w:rPr>
                <w:rFonts w:ascii="Times New Roman" w:hAnsi="Times New Roman" w:eastAsia="仿宋" w:cs="Times New Roman"/>
                <w:szCs w:val="21"/>
              </w:rPr>
            </w:pPr>
            <w:r>
              <w:rPr>
                <w:rFonts w:hint="eastAsia" w:ascii="Times New Roman" w:hAnsi="Times New Roman" w:eastAsia="仿宋" w:cs="Times New Roman"/>
                <w:szCs w:val="21"/>
              </w:rPr>
              <w:t>任务2：网络采购平台的使用</w:t>
            </w:r>
          </w:p>
          <w:p>
            <w:pPr>
              <w:jc w:val="left"/>
              <w:rPr>
                <w:rFonts w:ascii="Times New Roman" w:hAnsi="Times New Roman" w:eastAsia="仿宋" w:cs="Times New Roman"/>
                <w:szCs w:val="21"/>
              </w:rPr>
            </w:pPr>
            <w:r>
              <w:rPr>
                <w:rFonts w:hint="eastAsia" w:ascii="Times New Roman" w:hAnsi="Times New Roman" w:eastAsia="仿宋" w:cs="Times New Roman"/>
                <w:szCs w:val="21"/>
              </w:rPr>
              <w:t>（3</w:t>
            </w:r>
            <w:r>
              <w:rPr>
                <w:rFonts w:ascii="Times New Roman" w:hAnsi="Times New Roman" w:eastAsia="仿宋" w:cs="Times New Roman"/>
                <w:szCs w:val="21"/>
              </w:rPr>
              <w:t>3.3</w:t>
            </w:r>
            <w:r>
              <w:rPr>
                <w:rFonts w:hint="eastAsia" w:ascii="Times New Roman" w:hAnsi="Times New Roman" w:eastAsia="仿宋" w:cs="Times New Roman"/>
                <w:szCs w:val="21"/>
              </w:rPr>
              <w:t>%）项目内权重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788" w:hRule="atLeast"/>
          <w:jc w:val="center"/>
        </w:trPr>
        <w:tc>
          <w:tcPr>
            <w:tcW w:w="2074" w:type="dxa"/>
            <w:vMerge w:val="continue"/>
            <w:vAlign w:val="center"/>
          </w:tcPr>
          <w:p>
            <w:pPr>
              <w:jc w:val="center"/>
              <w:rPr>
                <w:rFonts w:hint="eastAsia"/>
                <w:sz w:val="18"/>
                <w:szCs w:val="18"/>
              </w:rPr>
            </w:pPr>
          </w:p>
        </w:tc>
        <w:tc>
          <w:tcPr>
            <w:tcW w:w="2939" w:type="dxa"/>
            <w:vMerge w:val="continue"/>
            <w:vAlign w:val="center"/>
          </w:tcPr>
          <w:p>
            <w:pPr>
              <w:jc w:val="left"/>
              <w:rPr>
                <w:rFonts w:ascii="Times New Roman" w:hAnsi="Times New Roman" w:eastAsia="仿宋" w:cs="Times New Roman"/>
                <w:szCs w:val="21"/>
              </w:rPr>
            </w:pPr>
          </w:p>
        </w:tc>
        <w:tc>
          <w:tcPr>
            <w:tcW w:w="3865" w:type="dxa"/>
            <w:vAlign w:val="center"/>
          </w:tcPr>
          <w:p>
            <w:pPr>
              <w:jc w:val="left"/>
              <w:rPr>
                <w:rFonts w:ascii="Times New Roman" w:hAnsi="Times New Roman" w:eastAsia="仿宋" w:cs="Times New Roman"/>
                <w:szCs w:val="21"/>
              </w:rPr>
            </w:pPr>
            <w:r>
              <w:rPr>
                <w:rFonts w:hint="eastAsia" w:ascii="Times New Roman" w:hAnsi="Times New Roman" w:eastAsia="仿宋" w:cs="Times New Roman"/>
                <w:szCs w:val="21"/>
              </w:rPr>
              <w:t>任务3：独立完成物资采购任务</w:t>
            </w:r>
          </w:p>
          <w:p>
            <w:pPr>
              <w:jc w:val="left"/>
              <w:rPr>
                <w:rFonts w:ascii="Times New Roman" w:hAnsi="Times New Roman" w:eastAsia="仿宋" w:cs="Times New Roman"/>
                <w:szCs w:val="21"/>
              </w:rPr>
            </w:pPr>
            <w:r>
              <w:rPr>
                <w:rFonts w:hint="eastAsia" w:ascii="Times New Roman" w:hAnsi="Times New Roman" w:eastAsia="仿宋" w:cs="Times New Roman"/>
                <w:szCs w:val="21"/>
              </w:rPr>
              <w:t>（3</w:t>
            </w:r>
            <w:r>
              <w:rPr>
                <w:rFonts w:ascii="Times New Roman" w:hAnsi="Times New Roman" w:eastAsia="仿宋" w:cs="Times New Roman"/>
                <w:szCs w:val="21"/>
              </w:rPr>
              <w:t>3.3</w:t>
            </w:r>
            <w:r>
              <w:rPr>
                <w:rFonts w:hint="eastAsia" w:ascii="Times New Roman" w:hAnsi="Times New Roman" w:eastAsia="仿宋" w:cs="Times New Roman"/>
                <w:szCs w:val="21"/>
              </w:rPr>
              <w:t>%）项目内权重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637" w:hRule="atLeast"/>
          <w:jc w:val="center"/>
        </w:trPr>
        <w:tc>
          <w:tcPr>
            <w:tcW w:w="2074" w:type="dxa"/>
            <w:vMerge w:val="continue"/>
            <w:vAlign w:val="center"/>
          </w:tcPr>
          <w:p>
            <w:pPr>
              <w:jc w:val="center"/>
              <w:rPr>
                <w:rFonts w:hint="eastAsia"/>
                <w:sz w:val="18"/>
                <w:szCs w:val="18"/>
              </w:rPr>
            </w:pPr>
          </w:p>
        </w:tc>
        <w:tc>
          <w:tcPr>
            <w:tcW w:w="2939" w:type="dxa"/>
            <w:vMerge w:val="restart"/>
            <w:vAlign w:val="center"/>
          </w:tcPr>
          <w:p>
            <w:pPr>
              <w:jc w:val="left"/>
              <w:rPr>
                <w:rFonts w:ascii="Times New Roman" w:hAnsi="Times New Roman" w:eastAsia="仿宋" w:cs="Times New Roman"/>
                <w:szCs w:val="21"/>
              </w:rPr>
            </w:pPr>
            <w:r>
              <w:rPr>
                <w:rFonts w:ascii="Times New Roman" w:hAnsi="Times New Roman" w:eastAsia="仿宋" w:cs="Times New Roman"/>
                <w:szCs w:val="21"/>
              </w:rPr>
              <w:t>项目</w:t>
            </w:r>
            <w:r>
              <w:rPr>
                <w:rFonts w:hint="eastAsia" w:ascii="Times New Roman" w:hAnsi="Times New Roman" w:eastAsia="仿宋" w:cs="Times New Roman"/>
                <w:szCs w:val="21"/>
              </w:rPr>
              <w:t>3：</w:t>
            </w:r>
            <w:r>
              <w:rPr>
                <w:rFonts w:ascii="Times New Roman" w:hAnsi="Times New Roman" w:eastAsia="仿宋" w:cs="Times New Roman"/>
                <w:szCs w:val="21"/>
              </w:rPr>
              <w:t>工程材料的仓储管理</w:t>
            </w:r>
          </w:p>
          <w:p>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30</w:t>
            </w:r>
            <w:r>
              <w:rPr>
                <w:rFonts w:hint="eastAsia" w:ascii="Times New Roman" w:hAnsi="Times New Roman" w:eastAsia="仿宋" w:cs="Times New Roman"/>
                <w:szCs w:val="21"/>
              </w:rPr>
              <w:t>%）</w:t>
            </w:r>
          </w:p>
        </w:tc>
        <w:tc>
          <w:tcPr>
            <w:tcW w:w="3865" w:type="dxa"/>
            <w:vAlign w:val="center"/>
          </w:tcPr>
          <w:p>
            <w:pPr>
              <w:jc w:val="left"/>
              <w:rPr>
                <w:rFonts w:ascii="Times New Roman" w:hAnsi="Times New Roman" w:eastAsia="仿宋" w:cs="Times New Roman"/>
                <w:szCs w:val="21"/>
              </w:rPr>
            </w:pPr>
            <w:r>
              <w:rPr>
                <w:rFonts w:hint="eastAsia" w:ascii="Times New Roman" w:hAnsi="Times New Roman" w:eastAsia="仿宋" w:cs="Times New Roman"/>
                <w:szCs w:val="21"/>
              </w:rPr>
              <w:t>任务1：工程材料的检验标准</w:t>
            </w:r>
          </w:p>
          <w:p>
            <w:pPr>
              <w:jc w:val="left"/>
              <w:rPr>
                <w:rFonts w:ascii="Times New Roman" w:hAnsi="Times New Roman" w:eastAsia="仿宋" w:cs="Times New Roman"/>
                <w:szCs w:val="21"/>
              </w:rPr>
            </w:pPr>
            <w:r>
              <w:rPr>
                <w:rFonts w:hint="eastAsia" w:ascii="Times New Roman" w:hAnsi="Times New Roman" w:eastAsia="仿宋" w:cs="Times New Roman"/>
                <w:szCs w:val="21"/>
              </w:rPr>
              <w:t>（2</w:t>
            </w:r>
            <w:r>
              <w:rPr>
                <w:rFonts w:ascii="Times New Roman" w:hAnsi="Times New Roman" w:eastAsia="仿宋" w:cs="Times New Roman"/>
                <w:szCs w:val="21"/>
              </w:rPr>
              <w:t>0</w:t>
            </w:r>
            <w:r>
              <w:rPr>
                <w:rFonts w:hint="eastAsia" w:ascii="Times New Roman" w:hAnsi="Times New Roman" w:eastAsia="仿宋" w:cs="Times New Roman"/>
                <w:szCs w:val="21"/>
              </w:rPr>
              <w:t>%）项目内权重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637" w:hRule="atLeast"/>
          <w:jc w:val="center"/>
        </w:trPr>
        <w:tc>
          <w:tcPr>
            <w:tcW w:w="2074" w:type="dxa"/>
            <w:vMerge w:val="continue"/>
            <w:vAlign w:val="center"/>
          </w:tcPr>
          <w:p>
            <w:pPr>
              <w:jc w:val="center"/>
              <w:rPr>
                <w:rFonts w:hint="eastAsia"/>
                <w:sz w:val="18"/>
                <w:szCs w:val="18"/>
              </w:rPr>
            </w:pPr>
          </w:p>
        </w:tc>
        <w:tc>
          <w:tcPr>
            <w:tcW w:w="2939" w:type="dxa"/>
            <w:vMerge w:val="continue"/>
            <w:vAlign w:val="center"/>
          </w:tcPr>
          <w:p>
            <w:pPr>
              <w:jc w:val="left"/>
              <w:rPr>
                <w:rFonts w:ascii="Times New Roman" w:hAnsi="Times New Roman" w:eastAsia="仿宋" w:cs="Times New Roman"/>
                <w:szCs w:val="21"/>
              </w:rPr>
            </w:pPr>
          </w:p>
        </w:tc>
        <w:tc>
          <w:tcPr>
            <w:tcW w:w="3865" w:type="dxa"/>
            <w:vAlign w:val="center"/>
          </w:tcPr>
          <w:p>
            <w:pPr>
              <w:jc w:val="left"/>
              <w:rPr>
                <w:rFonts w:ascii="Times New Roman" w:hAnsi="Times New Roman" w:eastAsia="仿宋" w:cs="Times New Roman"/>
                <w:szCs w:val="21"/>
              </w:rPr>
            </w:pPr>
            <w:r>
              <w:rPr>
                <w:rFonts w:hint="eastAsia" w:ascii="Times New Roman" w:hAnsi="Times New Roman" w:eastAsia="仿宋" w:cs="Times New Roman"/>
                <w:szCs w:val="21"/>
              </w:rPr>
              <w:t>任务2：工程材料的点收和收料单填制</w:t>
            </w:r>
          </w:p>
          <w:p>
            <w:pPr>
              <w:jc w:val="left"/>
              <w:rPr>
                <w:rFonts w:ascii="Times New Roman" w:hAnsi="Times New Roman" w:eastAsia="仿宋" w:cs="Times New Roman"/>
                <w:szCs w:val="21"/>
              </w:rPr>
            </w:pPr>
            <w:r>
              <w:rPr>
                <w:rFonts w:hint="eastAsia" w:ascii="Times New Roman" w:hAnsi="Times New Roman" w:eastAsia="仿宋" w:cs="Times New Roman"/>
                <w:szCs w:val="21"/>
              </w:rPr>
              <w:t>（2</w:t>
            </w:r>
            <w:r>
              <w:rPr>
                <w:rFonts w:ascii="Times New Roman" w:hAnsi="Times New Roman" w:eastAsia="仿宋" w:cs="Times New Roman"/>
                <w:szCs w:val="21"/>
              </w:rPr>
              <w:t>0</w:t>
            </w:r>
            <w:r>
              <w:rPr>
                <w:rFonts w:hint="eastAsia" w:ascii="Times New Roman" w:hAnsi="Times New Roman" w:eastAsia="仿宋" w:cs="Times New Roman"/>
                <w:szCs w:val="21"/>
              </w:rPr>
              <w:t>%）项目内权重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637" w:hRule="atLeast"/>
          <w:jc w:val="center"/>
        </w:trPr>
        <w:tc>
          <w:tcPr>
            <w:tcW w:w="2074" w:type="dxa"/>
            <w:vMerge w:val="continue"/>
            <w:vAlign w:val="center"/>
          </w:tcPr>
          <w:p>
            <w:pPr>
              <w:jc w:val="center"/>
              <w:rPr>
                <w:rFonts w:hint="eastAsia"/>
                <w:sz w:val="18"/>
                <w:szCs w:val="18"/>
              </w:rPr>
            </w:pPr>
          </w:p>
        </w:tc>
        <w:tc>
          <w:tcPr>
            <w:tcW w:w="2939" w:type="dxa"/>
            <w:vMerge w:val="continue"/>
            <w:vAlign w:val="center"/>
          </w:tcPr>
          <w:p>
            <w:pPr>
              <w:jc w:val="left"/>
              <w:rPr>
                <w:rFonts w:ascii="Times New Roman" w:hAnsi="Times New Roman" w:eastAsia="仿宋" w:cs="Times New Roman"/>
                <w:szCs w:val="21"/>
              </w:rPr>
            </w:pPr>
          </w:p>
        </w:tc>
        <w:tc>
          <w:tcPr>
            <w:tcW w:w="3865" w:type="dxa"/>
            <w:vAlign w:val="center"/>
          </w:tcPr>
          <w:p>
            <w:pPr>
              <w:jc w:val="left"/>
              <w:rPr>
                <w:rFonts w:ascii="Times New Roman" w:hAnsi="Times New Roman" w:eastAsia="仿宋" w:cs="Times New Roman"/>
                <w:szCs w:val="21"/>
              </w:rPr>
            </w:pPr>
            <w:r>
              <w:rPr>
                <w:rFonts w:hint="eastAsia" w:ascii="Times New Roman" w:hAnsi="Times New Roman" w:eastAsia="仿宋" w:cs="Times New Roman"/>
                <w:szCs w:val="21"/>
              </w:rPr>
              <w:t>任务3：</w:t>
            </w:r>
            <w:r>
              <w:rPr>
                <w:rFonts w:ascii="Times New Roman" w:hAnsi="Times New Roman" w:eastAsia="仿宋" w:cs="Times New Roman"/>
                <w:szCs w:val="21"/>
              </w:rPr>
              <w:t>工程材料的堆码和仓库的合理排布</w:t>
            </w:r>
          </w:p>
          <w:p>
            <w:pPr>
              <w:jc w:val="left"/>
              <w:rPr>
                <w:rFonts w:ascii="Times New Roman" w:hAnsi="Times New Roman" w:eastAsia="仿宋" w:cs="Times New Roman"/>
                <w:szCs w:val="21"/>
              </w:rPr>
            </w:pPr>
            <w:r>
              <w:rPr>
                <w:rFonts w:hint="eastAsia" w:ascii="Times New Roman" w:hAnsi="Times New Roman" w:eastAsia="仿宋" w:cs="Times New Roman"/>
                <w:szCs w:val="21"/>
              </w:rPr>
              <w:t>（2</w:t>
            </w:r>
            <w:r>
              <w:rPr>
                <w:rFonts w:ascii="Times New Roman" w:hAnsi="Times New Roman" w:eastAsia="仿宋" w:cs="Times New Roman"/>
                <w:szCs w:val="21"/>
              </w:rPr>
              <w:t>0</w:t>
            </w:r>
            <w:r>
              <w:rPr>
                <w:rFonts w:hint="eastAsia" w:ascii="Times New Roman" w:hAnsi="Times New Roman" w:eastAsia="仿宋" w:cs="Times New Roman"/>
                <w:szCs w:val="21"/>
              </w:rPr>
              <w:t>%）项目内权重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637" w:hRule="atLeast"/>
          <w:jc w:val="center"/>
        </w:trPr>
        <w:tc>
          <w:tcPr>
            <w:tcW w:w="2074" w:type="dxa"/>
            <w:vMerge w:val="continue"/>
            <w:vAlign w:val="center"/>
          </w:tcPr>
          <w:p>
            <w:pPr>
              <w:jc w:val="center"/>
              <w:rPr>
                <w:rFonts w:hint="eastAsia"/>
                <w:sz w:val="18"/>
                <w:szCs w:val="18"/>
              </w:rPr>
            </w:pPr>
          </w:p>
        </w:tc>
        <w:tc>
          <w:tcPr>
            <w:tcW w:w="2939" w:type="dxa"/>
            <w:vMerge w:val="continue"/>
            <w:vAlign w:val="center"/>
          </w:tcPr>
          <w:p>
            <w:pPr>
              <w:jc w:val="left"/>
              <w:rPr>
                <w:rFonts w:ascii="Times New Roman" w:hAnsi="Times New Roman" w:eastAsia="仿宋" w:cs="Times New Roman"/>
                <w:szCs w:val="21"/>
              </w:rPr>
            </w:pPr>
          </w:p>
        </w:tc>
        <w:tc>
          <w:tcPr>
            <w:tcW w:w="3865" w:type="dxa"/>
            <w:vAlign w:val="center"/>
          </w:tcPr>
          <w:p>
            <w:pPr>
              <w:jc w:val="left"/>
              <w:rPr>
                <w:rFonts w:ascii="Times New Roman" w:hAnsi="Times New Roman" w:eastAsia="仿宋" w:cs="Times New Roman"/>
                <w:szCs w:val="21"/>
              </w:rPr>
            </w:pPr>
            <w:r>
              <w:rPr>
                <w:rFonts w:hint="eastAsia" w:ascii="Times New Roman" w:hAnsi="Times New Roman" w:eastAsia="仿宋" w:cs="Times New Roman"/>
                <w:szCs w:val="21"/>
              </w:rPr>
              <w:t>任务</w:t>
            </w:r>
            <w:r>
              <w:rPr>
                <w:rFonts w:ascii="Times New Roman" w:hAnsi="Times New Roman" w:eastAsia="仿宋" w:cs="Times New Roman"/>
                <w:szCs w:val="21"/>
              </w:rPr>
              <w:t>4</w:t>
            </w:r>
            <w:r>
              <w:rPr>
                <w:rFonts w:hint="eastAsia" w:ascii="Times New Roman" w:hAnsi="Times New Roman" w:eastAsia="仿宋" w:cs="Times New Roman"/>
                <w:szCs w:val="21"/>
              </w:rPr>
              <w:t>：</w:t>
            </w:r>
            <w:r>
              <w:rPr>
                <w:rFonts w:ascii="Times New Roman" w:hAnsi="Times New Roman" w:eastAsia="仿宋" w:cs="Times New Roman"/>
                <w:szCs w:val="21"/>
              </w:rPr>
              <w:t>工程材料的保管与定期盘点</w:t>
            </w:r>
          </w:p>
          <w:p>
            <w:pPr>
              <w:jc w:val="left"/>
              <w:rPr>
                <w:rFonts w:ascii="Times New Roman" w:hAnsi="Times New Roman" w:eastAsia="仿宋" w:cs="Times New Roman"/>
                <w:szCs w:val="21"/>
              </w:rPr>
            </w:pPr>
            <w:r>
              <w:rPr>
                <w:rFonts w:hint="eastAsia" w:ascii="Times New Roman" w:hAnsi="Times New Roman" w:eastAsia="仿宋" w:cs="Times New Roman"/>
                <w:szCs w:val="21"/>
              </w:rPr>
              <w:t>（2</w:t>
            </w:r>
            <w:r>
              <w:rPr>
                <w:rFonts w:ascii="Times New Roman" w:hAnsi="Times New Roman" w:eastAsia="仿宋" w:cs="Times New Roman"/>
                <w:szCs w:val="21"/>
              </w:rPr>
              <w:t>0</w:t>
            </w:r>
            <w:r>
              <w:rPr>
                <w:rFonts w:hint="eastAsia" w:ascii="Times New Roman" w:hAnsi="Times New Roman" w:eastAsia="仿宋" w:cs="Times New Roman"/>
                <w:szCs w:val="21"/>
              </w:rPr>
              <w:t>%）项目内权重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637" w:hRule="atLeast"/>
          <w:jc w:val="center"/>
        </w:trPr>
        <w:tc>
          <w:tcPr>
            <w:tcW w:w="2074" w:type="dxa"/>
            <w:vMerge w:val="continue"/>
            <w:vAlign w:val="center"/>
          </w:tcPr>
          <w:p>
            <w:pPr>
              <w:jc w:val="center"/>
              <w:rPr>
                <w:rFonts w:hint="eastAsia"/>
                <w:sz w:val="18"/>
                <w:szCs w:val="18"/>
              </w:rPr>
            </w:pPr>
          </w:p>
        </w:tc>
        <w:tc>
          <w:tcPr>
            <w:tcW w:w="2939" w:type="dxa"/>
            <w:vMerge w:val="continue"/>
            <w:vAlign w:val="center"/>
          </w:tcPr>
          <w:p>
            <w:pPr>
              <w:jc w:val="left"/>
              <w:rPr>
                <w:rFonts w:ascii="Times New Roman" w:hAnsi="Times New Roman" w:eastAsia="仿宋" w:cs="Times New Roman"/>
                <w:szCs w:val="21"/>
              </w:rPr>
            </w:pPr>
          </w:p>
        </w:tc>
        <w:tc>
          <w:tcPr>
            <w:tcW w:w="3865" w:type="dxa"/>
            <w:vAlign w:val="center"/>
          </w:tcPr>
          <w:p>
            <w:pPr>
              <w:jc w:val="left"/>
              <w:rPr>
                <w:rFonts w:ascii="Times New Roman" w:hAnsi="Times New Roman" w:eastAsia="仿宋" w:cs="Times New Roman"/>
                <w:szCs w:val="21"/>
              </w:rPr>
            </w:pPr>
            <w:r>
              <w:rPr>
                <w:rFonts w:hint="eastAsia" w:ascii="Times New Roman" w:hAnsi="Times New Roman" w:eastAsia="仿宋" w:cs="Times New Roman"/>
                <w:szCs w:val="21"/>
              </w:rPr>
              <w:t>任务</w:t>
            </w:r>
            <w:r>
              <w:rPr>
                <w:rFonts w:ascii="Times New Roman" w:hAnsi="Times New Roman" w:eastAsia="仿宋" w:cs="Times New Roman"/>
                <w:szCs w:val="21"/>
              </w:rPr>
              <w:t>5</w:t>
            </w:r>
            <w:r>
              <w:rPr>
                <w:rFonts w:hint="eastAsia" w:ascii="Times New Roman" w:hAnsi="Times New Roman" w:eastAsia="仿宋" w:cs="Times New Roman"/>
                <w:szCs w:val="21"/>
              </w:rPr>
              <w:t>：</w:t>
            </w:r>
            <w:r>
              <w:rPr>
                <w:rFonts w:ascii="Times New Roman" w:hAnsi="Times New Roman" w:eastAsia="仿宋" w:cs="Times New Roman"/>
                <w:szCs w:val="21"/>
              </w:rPr>
              <w:t>工程材料的出库和出料单</w:t>
            </w:r>
            <w:r>
              <w:rPr>
                <w:rFonts w:hint="eastAsia" w:ascii="Times New Roman" w:hAnsi="Times New Roman" w:eastAsia="仿宋" w:cs="Times New Roman"/>
                <w:szCs w:val="21"/>
              </w:rPr>
              <w:t>、</w:t>
            </w:r>
            <w:r>
              <w:rPr>
                <w:rFonts w:ascii="Times New Roman" w:hAnsi="Times New Roman" w:eastAsia="仿宋" w:cs="Times New Roman"/>
                <w:szCs w:val="21"/>
              </w:rPr>
              <w:t>调拨单等单据的填制</w:t>
            </w:r>
          </w:p>
          <w:p>
            <w:pPr>
              <w:jc w:val="left"/>
              <w:rPr>
                <w:rFonts w:ascii="Times New Roman" w:hAnsi="Times New Roman" w:eastAsia="仿宋" w:cs="Times New Roman"/>
                <w:szCs w:val="21"/>
              </w:rPr>
            </w:pPr>
            <w:r>
              <w:rPr>
                <w:rFonts w:hint="eastAsia" w:ascii="Times New Roman" w:hAnsi="Times New Roman" w:eastAsia="仿宋" w:cs="Times New Roman"/>
                <w:szCs w:val="21"/>
              </w:rPr>
              <w:t>（2</w:t>
            </w:r>
            <w:r>
              <w:rPr>
                <w:rFonts w:ascii="Times New Roman" w:hAnsi="Times New Roman" w:eastAsia="仿宋" w:cs="Times New Roman"/>
                <w:szCs w:val="21"/>
              </w:rPr>
              <w:t>0</w:t>
            </w:r>
            <w:r>
              <w:rPr>
                <w:rFonts w:hint="eastAsia" w:ascii="Times New Roman" w:hAnsi="Times New Roman" w:eastAsia="仿宋" w:cs="Times New Roman"/>
                <w:szCs w:val="21"/>
              </w:rPr>
              <w:t>%）项目内权重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637" w:hRule="atLeast"/>
          <w:jc w:val="center"/>
        </w:trPr>
        <w:tc>
          <w:tcPr>
            <w:tcW w:w="2074" w:type="dxa"/>
            <w:vMerge w:val="continue"/>
            <w:vAlign w:val="center"/>
          </w:tcPr>
          <w:p>
            <w:pPr>
              <w:jc w:val="center"/>
              <w:rPr>
                <w:rFonts w:hint="eastAsia"/>
                <w:sz w:val="18"/>
                <w:szCs w:val="18"/>
              </w:rPr>
            </w:pPr>
          </w:p>
        </w:tc>
        <w:tc>
          <w:tcPr>
            <w:tcW w:w="2939" w:type="dxa"/>
            <w:vMerge w:val="restart"/>
            <w:vAlign w:val="center"/>
          </w:tcPr>
          <w:p>
            <w:pPr>
              <w:jc w:val="left"/>
              <w:rPr>
                <w:rFonts w:ascii="Times New Roman" w:hAnsi="Times New Roman" w:eastAsia="仿宋" w:cs="Times New Roman"/>
                <w:szCs w:val="21"/>
              </w:rPr>
            </w:pPr>
            <w:r>
              <w:rPr>
                <w:rFonts w:hint="eastAsia" w:ascii="Times New Roman" w:hAnsi="Times New Roman" w:eastAsia="仿宋" w:cs="Times New Roman"/>
                <w:szCs w:val="21"/>
              </w:rPr>
              <w:t>项目</w:t>
            </w:r>
            <w:r>
              <w:rPr>
                <w:rFonts w:ascii="Times New Roman" w:hAnsi="Times New Roman" w:eastAsia="仿宋" w:cs="Times New Roman"/>
                <w:szCs w:val="21"/>
              </w:rPr>
              <w:t>4</w:t>
            </w:r>
            <w:r>
              <w:rPr>
                <w:rFonts w:hint="eastAsia" w:ascii="Times New Roman" w:hAnsi="Times New Roman" w:eastAsia="仿宋" w:cs="Times New Roman"/>
                <w:szCs w:val="21"/>
              </w:rPr>
              <w:t>：机械设备的管理</w:t>
            </w:r>
          </w:p>
          <w:p>
            <w:pPr>
              <w:jc w:val="left"/>
              <w:rPr>
                <w:rFonts w:ascii="Times New Roman" w:hAnsi="Times New Roman" w:eastAsia="仿宋" w:cs="Times New Roman"/>
                <w:szCs w:val="21"/>
              </w:rPr>
            </w:pPr>
            <w:r>
              <w:rPr>
                <w:rFonts w:hint="eastAsia" w:ascii="Times New Roman" w:hAnsi="Times New Roman" w:eastAsia="仿宋" w:cs="Times New Roman"/>
                <w:szCs w:val="21"/>
              </w:rPr>
              <w:t>（2</w:t>
            </w:r>
            <w:r>
              <w:rPr>
                <w:rFonts w:ascii="Times New Roman" w:hAnsi="Times New Roman" w:eastAsia="仿宋" w:cs="Times New Roman"/>
                <w:szCs w:val="21"/>
              </w:rPr>
              <w:t>0</w:t>
            </w:r>
            <w:r>
              <w:rPr>
                <w:rFonts w:hint="eastAsia" w:ascii="Times New Roman" w:hAnsi="Times New Roman" w:eastAsia="仿宋" w:cs="Times New Roman"/>
                <w:szCs w:val="21"/>
              </w:rPr>
              <w:t>%）</w:t>
            </w:r>
          </w:p>
        </w:tc>
        <w:tc>
          <w:tcPr>
            <w:tcW w:w="3865" w:type="dxa"/>
            <w:vAlign w:val="center"/>
          </w:tcPr>
          <w:p>
            <w:pPr>
              <w:ind w:firstLine="210" w:firstLineChars="100"/>
              <w:jc w:val="left"/>
              <w:rPr>
                <w:rFonts w:ascii="Times New Roman" w:hAnsi="Times New Roman" w:eastAsia="仿宋" w:cs="Times New Roman"/>
                <w:szCs w:val="21"/>
              </w:rPr>
            </w:pPr>
            <w:r>
              <w:rPr>
                <w:rFonts w:hint="eastAsia" w:ascii="Times New Roman" w:hAnsi="Times New Roman" w:eastAsia="仿宋" w:cs="Times New Roman"/>
                <w:szCs w:val="21"/>
              </w:rPr>
              <w:t>任务1：熟悉工程机械管理模式</w:t>
            </w:r>
          </w:p>
          <w:p>
            <w:pPr>
              <w:ind w:firstLine="210" w:firstLineChars="100"/>
              <w:jc w:val="left"/>
              <w:rPr>
                <w:rFonts w:ascii="Times New Roman" w:hAnsi="Times New Roman" w:eastAsia="仿宋" w:cs="Times New Roman"/>
                <w:szCs w:val="21"/>
              </w:rPr>
            </w:pPr>
            <w:r>
              <w:rPr>
                <w:rFonts w:hint="eastAsia" w:ascii="Times New Roman" w:hAnsi="Times New Roman" w:eastAsia="仿宋" w:cs="Times New Roman"/>
                <w:szCs w:val="21"/>
              </w:rPr>
              <w:t>（2</w:t>
            </w:r>
            <w:r>
              <w:rPr>
                <w:rFonts w:ascii="Times New Roman" w:hAnsi="Times New Roman" w:eastAsia="仿宋" w:cs="Times New Roman"/>
                <w:szCs w:val="21"/>
              </w:rPr>
              <w:t>0</w:t>
            </w:r>
            <w:r>
              <w:rPr>
                <w:rFonts w:hint="eastAsia" w:ascii="Times New Roman" w:hAnsi="Times New Roman" w:eastAsia="仿宋" w:cs="Times New Roman"/>
                <w:szCs w:val="21"/>
              </w:rPr>
              <w:t>%）项目内权重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637" w:hRule="atLeast"/>
          <w:jc w:val="center"/>
        </w:trPr>
        <w:tc>
          <w:tcPr>
            <w:tcW w:w="2074" w:type="dxa"/>
            <w:vMerge w:val="continue"/>
            <w:vAlign w:val="center"/>
          </w:tcPr>
          <w:p>
            <w:pPr>
              <w:jc w:val="center"/>
              <w:rPr>
                <w:rFonts w:hint="eastAsia"/>
                <w:sz w:val="18"/>
                <w:szCs w:val="18"/>
              </w:rPr>
            </w:pPr>
          </w:p>
        </w:tc>
        <w:tc>
          <w:tcPr>
            <w:tcW w:w="2939" w:type="dxa"/>
            <w:vMerge w:val="continue"/>
            <w:vAlign w:val="center"/>
          </w:tcPr>
          <w:p>
            <w:pPr>
              <w:jc w:val="left"/>
              <w:rPr>
                <w:rFonts w:ascii="Times New Roman" w:hAnsi="Times New Roman" w:eastAsia="仿宋" w:cs="Times New Roman"/>
                <w:szCs w:val="21"/>
              </w:rPr>
            </w:pPr>
          </w:p>
        </w:tc>
        <w:tc>
          <w:tcPr>
            <w:tcW w:w="3865" w:type="dxa"/>
            <w:vAlign w:val="center"/>
          </w:tcPr>
          <w:p>
            <w:pPr>
              <w:ind w:firstLine="210" w:firstLineChars="100"/>
              <w:jc w:val="left"/>
              <w:rPr>
                <w:rFonts w:ascii="Times New Roman" w:hAnsi="Times New Roman" w:eastAsia="仿宋" w:cs="Times New Roman"/>
                <w:szCs w:val="21"/>
              </w:rPr>
            </w:pPr>
            <w:r>
              <w:rPr>
                <w:rFonts w:hint="eastAsia" w:ascii="Times New Roman" w:hAnsi="Times New Roman" w:eastAsia="仿宋" w:cs="Times New Roman"/>
                <w:szCs w:val="21"/>
              </w:rPr>
              <w:t>任务2：</w:t>
            </w:r>
            <w:r>
              <w:rPr>
                <w:rFonts w:ascii="Times New Roman" w:hAnsi="Times New Roman" w:eastAsia="仿宋" w:cs="Times New Roman"/>
                <w:szCs w:val="21"/>
              </w:rPr>
              <w:t>统计现有设备使用</w:t>
            </w:r>
            <w:r>
              <w:rPr>
                <w:rFonts w:hint="eastAsia" w:ascii="Times New Roman" w:hAnsi="Times New Roman" w:eastAsia="仿宋" w:cs="Times New Roman"/>
                <w:szCs w:val="21"/>
              </w:rPr>
              <w:t>、</w:t>
            </w:r>
            <w:r>
              <w:rPr>
                <w:rFonts w:ascii="Times New Roman" w:hAnsi="Times New Roman" w:eastAsia="仿宋" w:cs="Times New Roman"/>
                <w:szCs w:val="21"/>
              </w:rPr>
              <w:t>保养及维修状况</w:t>
            </w:r>
          </w:p>
          <w:p>
            <w:pPr>
              <w:ind w:firstLine="210" w:firstLineChars="100"/>
              <w:jc w:val="left"/>
              <w:rPr>
                <w:rFonts w:ascii="Times New Roman" w:hAnsi="Times New Roman" w:eastAsia="仿宋" w:cs="Times New Roman"/>
                <w:szCs w:val="21"/>
              </w:rPr>
            </w:pPr>
            <w:r>
              <w:rPr>
                <w:rFonts w:hint="eastAsia" w:ascii="Times New Roman" w:hAnsi="Times New Roman" w:eastAsia="仿宋" w:cs="Times New Roman"/>
                <w:szCs w:val="21"/>
              </w:rPr>
              <w:t>（2</w:t>
            </w:r>
            <w:r>
              <w:rPr>
                <w:rFonts w:ascii="Times New Roman" w:hAnsi="Times New Roman" w:eastAsia="仿宋" w:cs="Times New Roman"/>
                <w:szCs w:val="21"/>
              </w:rPr>
              <w:t>0</w:t>
            </w:r>
            <w:r>
              <w:rPr>
                <w:rFonts w:hint="eastAsia" w:ascii="Times New Roman" w:hAnsi="Times New Roman" w:eastAsia="仿宋" w:cs="Times New Roman"/>
                <w:szCs w:val="21"/>
              </w:rPr>
              <w:t>%）项目内权重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637" w:hRule="atLeast"/>
          <w:jc w:val="center"/>
        </w:trPr>
        <w:tc>
          <w:tcPr>
            <w:tcW w:w="2074" w:type="dxa"/>
            <w:vMerge w:val="continue"/>
            <w:vAlign w:val="center"/>
          </w:tcPr>
          <w:p>
            <w:pPr>
              <w:jc w:val="center"/>
              <w:rPr>
                <w:rFonts w:hint="eastAsia"/>
                <w:sz w:val="18"/>
                <w:szCs w:val="18"/>
              </w:rPr>
            </w:pPr>
          </w:p>
        </w:tc>
        <w:tc>
          <w:tcPr>
            <w:tcW w:w="2939" w:type="dxa"/>
            <w:vMerge w:val="continue"/>
            <w:vAlign w:val="center"/>
          </w:tcPr>
          <w:p>
            <w:pPr>
              <w:jc w:val="left"/>
              <w:rPr>
                <w:rFonts w:ascii="Times New Roman" w:hAnsi="Times New Roman" w:eastAsia="仿宋" w:cs="Times New Roman"/>
                <w:szCs w:val="21"/>
              </w:rPr>
            </w:pPr>
          </w:p>
        </w:tc>
        <w:tc>
          <w:tcPr>
            <w:tcW w:w="3865" w:type="dxa"/>
            <w:vAlign w:val="center"/>
          </w:tcPr>
          <w:p>
            <w:pPr>
              <w:ind w:firstLine="210" w:firstLineChars="100"/>
              <w:jc w:val="left"/>
              <w:rPr>
                <w:rFonts w:ascii="Times New Roman" w:hAnsi="Times New Roman" w:eastAsia="仿宋" w:cs="Times New Roman"/>
                <w:szCs w:val="21"/>
              </w:rPr>
            </w:pPr>
            <w:r>
              <w:rPr>
                <w:rFonts w:ascii="Times New Roman" w:hAnsi="Times New Roman" w:eastAsia="仿宋" w:cs="Times New Roman"/>
                <w:szCs w:val="21"/>
              </w:rPr>
              <w:t>任务</w:t>
            </w:r>
            <w:r>
              <w:rPr>
                <w:rFonts w:hint="eastAsia" w:ascii="Times New Roman" w:hAnsi="Times New Roman" w:eastAsia="仿宋" w:cs="Times New Roman"/>
                <w:szCs w:val="21"/>
              </w:rPr>
              <w:t>3：</w:t>
            </w:r>
            <w:r>
              <w:rPr>
                <w:rFonts w:ascii="Times New Roman" w:hAnsi="Times New Roman" w:eastAsia="仿宋" w:cs="Times New Roman"/>
                <w:szCs w:val="21"/>
              </w:rPr>
              <w:t>分析</w:t>
            </w:r>
            <w:r>
              <w:rPr>
                <w:rFonts w:hint="eastAsia" w:ascii="Times New Roman" w:hAnsi="Times New Roman" w:eastAsia="仿宋" w:cs="Times New Roman"/>
                <w:szCs w:val="21"/>
              </w:rPr>
              <w:t>各类工程机械市场存量</w:t>
            </w:r>
          </w:p>
          <w:p>
            <w:pPr>
              <w:ind w:firstLine="210" w:firstLineChars="100"/>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60</w:t>
            </w:r>
            <w:r>
              <w:rPr>
                <w:rFonts w:hint="eastAsia" w:ascii="Times New Roman" w:hAnsi="Times New Roman" w:eastAsia="仿宋" w:cs="Times New Roman"/>
                <w:szCs w:val="21"/>
              </w:rPr>
              <w:t>%）项目内权重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637" w:hRule="atLeast"/>
          <w:jc w:val="center"/>
        </w:trPr>
        <w:tc>
          <w:tcPr>
            <w:tcW w:w="2074" w:type="dxa"/>
            <w:vMerge w:val="continue"/>
            <w:vAlign w:val="center"/>
          </w:tcPr>
          <w:p>
            <w:pPr>
              <w:jc w:val="center"/>
              <w:rPr>
                <w:rFonts w:hint="eastAsia"/>
                <w:sz w:val="18"/>
                <w:szCs w:val="18"/>
              </w:rPr>
            </w:pPr>
          </w:p>
        </w:tc>
        <w:tc>
          <w:tcPr>
            <w:tcW w:w="2939" w:type="dxa"/>
            <w:vMerge w:val="restart"/>
            <w:vAlign w:val="center"/>
          </w:tcPr>
          <w:p>
            <w:pPr>
              <w:jc w:val="left"/>
              <w:rPr>
                <w:rFonts w:ascii="Times New Roman" w:hAnsi="Times New Roman" w:eastAsia="仿宋" w:cs="Times New Roman"/>
                <w:szCs w:val="21"/>
              </w:rPr>
            </w:pPr>
            <w:r>
              <w:rPr>
                <w:rFonts w:hint="eastAsia" w:ascii="Times New Roman" w:hAnsi="Times New Roman" w:eastAsia="仿宋" w:cs="Times New Roman"/>
                <w:szCs w:val="21"/>
              </w:rPr>
              <w:t>项目</w:t>
            </w:r>
            <w:r>
              <w:rPr>
                <w:rFonts w:ascii="Times New Roman" w:hAnsi="Times New Roman" w:eastAsia="仿宋" w:cs="Times New Roman"/>
                <w:szCs w:val="21"/>
              </w:rPr>
              <w:t>5</w:t>
            </w:r>
            <w:r>
              <w:rPr>
                <w:rFonts w:hint="eastAsia" w:ascii="Times New Roman" w:hAnsi="Times New Roman" w:eastAsia="仿宋" w:cs="Times New Roman"/>
                <w:szCs w:val="21"/>
              </w:rPr>
              <w:t>：工程物资的内业工作</w:t>
            </w:r>
          </w:p>
          <w:p>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25</w:t>
            </w:r>
            <w:r>
              <w:rPr>
                <w:rFonts w:hint="eastAsia" w:ascii="Times New Roman" w:hAnsi="Times New Roman" w:eastAsia="仿宋" w:cs="Times New Roman"/>
                <w:szCs w:val="21"/>
              </w:rPr>
              <w:t>%）</w:t>
            </w:r>
          </w:p>
        </w:tc>
        <w:tc>
          <w:tcPr>
            <w:tcW w:w="3865" w:type="dxa"/>
            <w:vAlign w:val="center"/>
          </w:tcPr>
          <w:p>
            <w:pPr>
              <w:jc w:val="left"/>
              <w:rPr>
                <w:rFonts w:ascii="Times New Roman" w:hAnsi="Times New Roman" w:eastAsia="仿宋" w:cs="Times New Roman"/>
                <w:szCs w:val="21"/>
              </w:rPr>
            </w:pPr>
            <w:r>
              <w:rPr>
                <w:rFonts w:hint="eastAsia" w:ascii="Times New Roman" w:hAnsi="Times New Roman" w:eastAsia="仿宋" w:cs="Times New Roman"/>
                <w:szCs w:val="21"/>
              </w:rPr>
              <w:t>任务1. 外业数据汇总</w:t>
            </w:r>
          </w:p>
          <w:p>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20</w:t>
            </w:r>
            <w:r>
              <w:rPr>
                <w:rFonts w:hint="eastAsia" w:ascii="Times New Roman" w:hAnsi="Times New Roman" w:eastAsia="仿宋" w:cs="Times New Roman"/>
                <w:szCs w:val="21"/>
              </w:rPr>
              <w:t>%）项目内权重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637" w:hRule="atLeast"/>
          <w:jc w:val="center"/>
        </w:trPr>
        <w:tc>
          <w:tcPr>
            <w:tcW w:w="2074" w:type="dxa"/>
            <w:vMerge w:val="continue"/>
            <w:vAlign w:val="center"/>
          </w:tcPr>
          <w:p>
            <w:pPr>
              <w:jc w:val="center"/>
              <w:rPr>
                <w:rFonts w:hint="eastAsia"/>
                <w:sz w:val="18"/>
                <w:szCs w:val="18"/>
              </w:rPr>
            </w:pPr>
          </w:p>
        </w:tc>
        <w:tc>
          <w:tcPr>
            <w:tcW w:w="2939" w:type="dxa"/>
            <w:vMerge w:val="continue"/>
            <w:vAlign w:val="center"/>
          </w:tcPr>
          <w:p>
            <w:pPr>
              <w:jc w:val="left"/>
              <w:rPr>
                <w:rFonts w:ascii="Times New Roman" w:hAnsi="Times New Roman" w:eastAsia="仿宋" w:cs="Times New Roman"/>
                <w:szCs w:val="21"/>
              </w:rPr>
            </w:pPr>
          </w:p>
        </w:tc>
        <w:tc>
          <w:tcPr>
            <w:tcW w:w="3865" w:type="dxa"/>
            <w:vAlign w:val="center"/>
          </w:tcPr>
          <w:p>
            <w:pPr>
              <w:jc w:val="left"/>
              <w:rPr>
                <w:rFonts w:ascii="Times New Roman" w:hAnsi="Times New Roman" w:eastAsia="仿宋" w:cs="Times New Roman"/>
                <w:szCs w:val="21"/>
              </w:rPr>
            </w:pPr>
            <w:r>
              <w:rPr>
                <w:rFonts w:hint="eastAsia" w:ascii="Times New Roman" w:hAnsi="Times New Roman" w:eastAsia="仿宋" w:cs="Times New Roman"/>
                <w:szCs w:val="21"/>
              </w:rPr>
              <w:t>任务2.电子数据的录入和分析</w:t>
            </w:r>
          </w:p>
          <w:p>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40</w:t>
            </w:r>
            <w:r>
              <w:rPr>
                <w:rFonts w:hint="eastAsia" w:ascii="Times New Roman" w:hAnsi="Times New Roman" w:eastAsia="仿宋" w:cs="Times New Roman"/>
                <w:szCs w:val="21"/>
              </w:rPr>
              <w:t>%）项目内权重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637" w:hRule="atLeast"/>
          <w:jc w:val="center"/>
        </w:trPr>
        <w:tc>
          <w:tcPr>
            <w:tcW w:w="2074" w:type="dxa"/>
            <w:vMerge w:val="continue"/>
            <w:vAlign w:val="center"/>
          </w:tcPr>
          <w:p>
            <w:pPr>
              <w:jc w:val="center"/>
              <w:rPr>
                <w:rFonts w:hint="eastAsia"/>
                <w:sz w:val="18"/>
                <w:szCs w:val="18"/>
              </w:rPr>
            </w:pPr>
          </w:p>
        </w:tc>
        <w:tc>
          <w:tcPr>
            <w:tcW w:w="2939" w:type="dxa"/>
            <w:vMerge w:val="continue"/>
            <w:vAlign w:val="center"/>
          </w:tcPr>
          <w:p>
            <w:pPr>
              <w:jc w:val="left"/>
              <w:rPr>
                <w:rFonts w:ascii="Times New Roman" w:hAnsi="Times New Roman" w:eastAsia="仿宋" w:cs="Times New Roman"/>
                <w:szCs w:val="21"/>
              </w:rPr>
            </w:pPr>
          </w:p>
        </w:tc>
        <w:tc>
          <w:tcPr>
            <w:tcW w:w="3865" w:type="dxa"/>
            <w:vAlign w:val="center"/>
          </w:tcPr>
          <w:p>
            <w:pPr>
              <w:jc w:val="left"/>
              <w:rPr>
                <w:rFonts w:ascii="Times New Roman" w:hAnsi="Times New Roman" w:eastAsia="仿宋" w:cs="Times New Roman"/>
                <w:szCs w:val="21"/>
              </w:rPr>
            </w:pPr>
            <w:r>
              <w:rPr>
                <w:rFonts w:hint="eastAsia" w:ascii="Times New Roman" w:hAnsi="Times New Roman" w:eastAsia="仿宋" w:cs="Times New Roman"/>
                <w:szCs w:val="21"/>
              </w:rPr>
              <w:t>任务</w:t>
            </w:r>
            <w:r>
              <w:rPr>
                <w:rFonts w:ascii="Times New Roman" w:hAnsi="Times New Roman" w:eastAsia="仿宋" w:cs="Times New Roman"/>
                <w:szCs w:val="21"/>
              </w:rPr>
              <w:t>3</w:t>
            </w:r>
            <w:r>
              <w:rPr>
                <w:rFonts w:hint="eastAsia" w:ascii="Times New Roman" w:hAnsi="Times New Roman" w:eastAsia="仿宋" w:cs="Times New Roman"/>
                <w:szCs w:val="21"/>
              </w:rPr>
              <w:t>.单据归档</w:t>
            </w:r>
          </w:p>
          <w:p>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40</w:t>
            </w:r>
            <w:r>
              <w:rPr>
                <w:rFonts w:hint="eastAsia" w:ascii="Times New Roman" w:hAnsi="Times New Roman" w:eastAsia="仿宋" w:cs="Times New Roman"/>
                <w:szCs w:val="21"/>
              </w:rPr>
              <w:t>%）项目内权重</w:t>
            </w:r>
          </w:p>
        </w:tc>
      </w:tr>
    </w:tbl>
    <w:p>
      <w:pPr>
        <w:spacing w:line="360" w:lineRule="auto"/>
        <w:ind w:right="691" w:rightChars="329"/>
        <w:rPr>
          <w:rFonts w:hint="eastAsia" w:ascii="仿宋_GB2312" w:eastAsia="仿宋_GB2312"/>
          <w:b/>
          <w:sz w:val="30"/>
          <w:szCs w:val="30"/>
        </w:rPr>
      </w:pPr>
    </w:p>
    <w:p>
      <w:pPr>
        <w:spacing w:line="360" w:lineRule="auto"/>
        <w:ind w:right="691" w:rightChars="329"/>
        <w:rPr>
          <w:rFonts w:hint="eastAsia" w:ascii="仿宋_GB2312" w:eastAsia="仿宋_GB2312"/>
          <w:b/>
          <w:sz w:val="30"/>
          <w:szCs w:val="30"/>
        </w:rPr>
      </w:pPr>
      <w:r>
        <w:rPr>
          <w:rFonts w:hint="eastAsia" w:ascii="仿宋_GB2312" w:eastAsia="仿宋_GB2312"/>
          <w:b/>
          <w:sz w:val="30"/>
          <w:szCs w:val="30"/>
        </w:rPr>
        <w:t>五、成绩评定细则：</w:t>
      </w:r>
    </w:p>
    <w:p>
      <w:pPr>
        <w:spacing w:line="288" w:lineRule="auto"/>
        <w:ind w:firstLine="480" w:firstLineChars="200"/>
        <w:rPr>
          <w:rFonts w:ascii="仿宋_GB2312" w:hAnsi="宋体" w:eastAsia="仿宋_GB2312"/>
          <w:sz w:val="24"/>
        </w:rPr>
      </w:pPr>
      <w:r>
        <w:rPr>
          <w:rFonts w:hint="eastAsia" w:ascii="仿宋_GB2312" w:hAnsi="宋体" w:eastAsia="仿宋_GB2312"/>
          <w:sz w:val="24"/>
        </w:rPr>
        <w:t>顶岗实习学生成绩考核由校内指导教师考核、企业指导教师考核、系统评分三部分构成。</w:t>
      </w:r>
    </w:p>
    <w:p>
      <w:pPr>
        <w:spacing w:line="288" w:lineRule="auto"/>
        <w:ind w:firstLine="480" w:firstLineChars="200"/>
        <w:rPr>
          <w:rFonts w:ascii="仿宋_GB2312" w:hAnsi="宋体" w:eastAsia="仿宋_GB2312"/>
          <w:sz w:val="24"/>
        </w:rPr>
      </w:pPr>
      <w:r>
        <w:rPr>
          <w:rFonts w:hint="eastAsia" w:ascii="仿宋_GB2312" w:hAnsi="宋体" w:eastAsia="仿宋_GB2312"/>
          <w:sz w:val="24"/>
        </w:rPr>
        <w:t>1.校内指导教师考核</w:t>
      </w:r>
    </w:p>
    <w:p>
      <w:pPr>
        <w:spacing w:line="288" w:lineRule="auto"/>
        <w:ind w:firstLine="480" w:firstLineChars="200"/>
        <w:rPr>
          <w:rFonts w:ascii="仿宋_GB2312" w:hAnsi="宋体" w:eastAsia="仿宋_GB2312"/>
          <w:sz w:val="24"/>
        </w:rPr>
      </w:pPr>
      <w:r>
        <w:rPr>
          <w:rFonts w:hint="eastAsia" w:ascii="仿宋_GB2312" w:hAnsi="宋体" w:eastAsia="仿宋_GB2312"/>
          <w:sz w:val="24"/>
        </w:rPr>
        <w:t>主要从学生实习结束提交的实习手册、实习任务（周报、月报、实习总结）等完成情况进行评定，占总成绩的60%。</w:t>
      </w:r>
    </w:p>
    <w:p>
      <w:pPr>
        <w:spacing w:line="288" w:lineRule="auto"/>
        <w:ind w:firstLine="480" w:firstLineChars="200"/>
        <w:rPr>
          <w:rFonts w:ascii="仿宋_GB2312" w:hAnsi="宋体" w:eastAsia="仿宋_GB2312"/>
          <w:sz w:val="24"/>
        </w:rPr>
      </w:pPr>
      <w:r>
        <w:rPr>
          <w:rFonts w:hint="eastAsia" w:ascii="仿宋_GB2312" w:hAnsi="宋体" w:eastAsia="仿宋_GB2312"/>
          <w:sz w:val="24"/>
        </w:rPr>
        <w:t>2.企业指导教师评价</w:t>
      </w:r>
    </w:p>
    <w:p>
      <w:pPr>
        <w:spacing w:line="288" w:lineRule="auto"/>
        <w:ind w:firstLine="480" w:firstLineChars="200"/>
        <w:rPr>
          <w:rFonts w:ascii="仿宋_GB2312" w:hAnsi="宋体" w:eastAsia="仿宋_GB2312"/>
          <w:sz w:val="24"/>
        </w:rPr>
      </w:pPr>
      <w:r>
        <w:rPr>
          <w:rFonts w:hint="eastAsia" w:ascii="仿宋_GB2312" w:hAnsi="宋体" w:eastAsia="仿宋_GB2312"/>
          <w:sz w:val="24"/>
        </w:rPr>
        <w:t>主要根据学实习期间出勤、表现、技能掌握熟练程度和实习现场任务完成情况等几方面进行评价，占总成绩的20%。</w:t>
      </w:r>
    </w:p>
    <w:p>
      <w:pPr>
        <w:spacing w:line="288" w:lineRule="auto"/>
        <w:ind w:firstLine="480" w:firstLineChars="200"/>
        <w:rPr>
          <w:rFonts w:ascii="仿宋_GB2312" w:hAnsi="宋体" w:eastAsia="仿宋_GB2312"/>
          <w:sz w:val="24"/>
        </w:rPr>
      </w:pPr>
      <w:r>
        <w:rPr>
          <w:rFonts w:hint="eastAsia" w:ascii="仿宋_GB2312" w:hAnsi="宋体" w:eastAsia="仿宋_GB2312"/>
          <w:sz w:val="24"/>
        </w:rPr>
        <w:t>3.系统评分</w:t>
      </w:r>
    </w:p>
    <w:p>
      <w:pPr>
        <w:spacing w:line="288" w:lineRule="auto"/>
        <w:ind w:firstLine="480" w:firstLineChars="200"/>
        <w:rPr>
          <w:rFonts w:ascii="仿宋_GB2312" w:hAnsi="宋体" w:eastAsia="仿宋_GB2312"/>
          <w:sz w:val="24"/>
        </w:rPr>
      </w:pPr>
      <w:r>
        <w:rPr>
          <w:rFonts w:hint="eastAsia" w:ascii="仿宋_GB2312" w:hAnsi="宋体" w:eastAsia="仿宋_GB2312"/>
          <w:sz w:val="24"/>
        </w:rPr>
        <w:t>主要从顶岗实习学生日常签到、周报、月报、实习总结等提交情况由系统自动进行评定，占总成绩的20%。</w:t>
      </w:r>
    </w:p>
    <w:p>
      <w:pPr>
        <w:spacing w:line="360" w:lineRule="auto"/>
        <w:ind w:right="691" w:rightChars="329"/>
        <w:rPr>
          <w:rFonts w:hint="eastAsia" w:ascii="仿宋_GB2312" w:eastAsia="仿宋_GB2312"/>
          <w:b/>
          <w:sz w:val="30"/>
          <w:szCs w:val="30"/>
        </w:rPr>
      </w:pPr>
      <w:r>
        <w:rPr>
          <w:rFonts w:hint="eastAsia" w:ascii="仿宋_GB2312" w:eastAsia="仿宋_GB2312"/>
          <w:b/>
          <w:sz w:val="30"/>
          <w:szCs w:val="30"/>
        </w:rPr>
        <w:t>六、资料装订图示：</w:t>
      </w:r>
    </w:p>
    <w:p>
      <w:pPr>
        <w:ind w:right="691" w:rightChars="329"/>
        <w:jc w:val="center"/>
        <w:rPr>
          <w:rFonts w:hint="eastAsia" w:ascii="仿宋_GB2312" w:eastAsia="仿宋_GB2312"/>
          <w:b/>
          <w:sz w:val="28"/>
          <w:szCs w:val="28"/>
        </w:rPr>
      </w:pPr>
    </w:p>
    <w:p>
      <w:pPr>
        <w:ind w:right="691" w:rightChars="329"/>
        <w:jc w:val="center"/>
        <w:rPr>
          <w:rFonts w:hint="eastAsia" w:ascii="仿宋_GB2312" w:eastAsia="仿宋_GB2312"/>
          <w:b/>
          <w:sz w:val="28"/>
          <w:szCs w:val="28"/>
        </w:rPr>
      </w:pPr>
      <w:r>
        <w:rPr>
          <w:rFonts w:ascii="仿宋_GB2312" w:eastAsia="仿宋_GB2312"/>
          <w:b/>
          <w:sz w:val="28"/>
          <w:szCs w:val="28"/>
        </w:rPr>
        <w:drawing>
          <wp:inline distT="0" distB="0" distL="0" distR="0">
            <wp:extent cx="2371725" cy="3114675"/>
            <wp:effectExtent l="19050" t="0" r="9525" b="0"/>
            <wp:docPr id="2" name="图片 1" descr="313952098179486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313952098179486268"/>
                    <pic:cNvPicPr>
                      <a:picLocks noChangeAspect="1" noChangeArrowheads="1"/>
                    </pic:cNvPicPr>
                  </pic:nvPicPr>
                  <pic:blipFill>
                    <a:blip r:embed="rId15" cstate="print"/>
                    <a:srcRect/>
                    <a:stretch>
                      <a:fillRect/>
                    </a:stretch>
                  </pic:blipFill>
                  <pic:spPr>
                    <a:xfrm>
                      <a:off x="0" y="0"/>
                      <a:ext cx="2371725" cy="3114675"/>
                    </a:xfrm>
                    <a:prstGeom prst="rect">
                      <a:avLst/>
                    </a:prstGeom>
                    <a:noFill/>
                    <a:ln w="9525">
                      <a:noFill/>
                      <a:miter lim="800000"/>
                      <a:headEnd/>
                      <a:tailEnd/>
                    </a:ln>
                  </pic:spPr>
                </pic:pic>
              </a:graphicData>
            </a:graphic>
          </wp:inline>
        </w:drawing>
      </w:r>
    </w:p>
    <w:p>
      <w:pPr>
        <w:spacing w:line="360" w:lineRule="auto"/>
        <w:ind w:right="691" w:rightChars="329"/>
        <w:jc w:val="right"/>
        <w:rPr>
          <w:rFonts w:hint="eastAsia" w:ascii="仿宋_GB2312" w:eastAsia="仿宋_GB2312"/>
          <w:sz w:val="24"/>
        </w:rPr>
      </w:pPr>
    </w:p>
    <w:p>
      <w:pPr>
        <w:spacing w:line="288" w:lineRule="auto"/>
        <w:ind w:firstLine="480" w:firstLineChars="200"/>
        <w:rPr>
          <w:rFonts w:ascii="仿宋_GB2312" w:hAnsi="宋体" w:eastAsia="仿宋_GB2312"/>
          <w:sz w:val="24"/>
        </w:rPr>
      </w:pPr>
    </w:p>
    <w:p>
      <w:pPr>
        <w:wordWrap w:val="0"/>
        <w:spacing w:line="360" w:lineRule="auto"/>
        <w:ind w:right="691" w:rightChars="329"/>
        <w:jc w:val="center"/>
        <w:rPr>
          <w:rFonts w:hint="eastAsia" w:ascii="仿宋_GB2312" w:eastAsia="仿宋_GB2312"/>
          <w:sz w:val="24"/>
        </w:rPr>
      </w:pPr>
      <w:r>
        <w:rPr>
          <w:rFonts w:hint="eastAsia" w:ascii="仿宋_GB2312" w:eastAsia="仿宋_GB2312"/>
          <w:sz w:val="24"/>
        </w:rPr>
        <w:t xml:space="preserve">                                                  编制人：苏开拓 </w:t>
      </w:r>
      <w:r>
        <w:rPr>
          <w:rFonts w:ascii="仿宋_GB2312" w:eastAsia="仿宋_GB2312"/>
          <w:sz w:val="24"/>
        </w:rPr>
        <w:t xml:space="preserve"> </w:t>
      </w:r>
    </w:p>
    <w:p>
      <w:pPr>
        <w:wordWrap w:val="0"/>
        <w:spacing w:line="360" w:lineRule="auto"/>
        <w:ind w:right="691" w:rightChars="329"/>
        <w:jc w:val="right"/>
        <w:rPr>
          <w:rFonts w:hint="eastAsia" w:ascii="仿宋_GB2312" w:eastAsia="仿宋_GB2312"/>
          <w:sz w:val="24"/>
        </w:rPr>
      </w:pPr>
      <w:r>
        <w:rPr>
          <w:rFonts w:hint="eastAsia" w:ascii="仿宋_GB2312" w:eastAsia="仿宋_GB2312"/>
          <w:sz w:val="24"/>
        </w:rPr>
        <w:t xml:space="preserve">  审核人：陈   辉  </w:t>
      </w:r>
    </w:p>
    <w:p>
      <w:pPr>
        <w:wordWrap w:val="0"/>
        <w:spacing w:line="360" w:lineRule="auto"/>
        <w:ind w:right="691" w:rightChars="329"/>
        <w:jc w:val="right"/>
        <w:rPr>
          <w:rFonts w:hint="eastAsia" w:ascii="仿宋_GB2312" w:eastAsia="仿宋_GB2312"/>
          <w:b/>
          <w:sz w:val="32"/>
          <w:szCs w:val="32"/>
        </w:rPr>
      </w:pPr>
      <w:bookmarkStart w:id="2" w:name="_GoBack"/>
      <w:bookmarkEnd w:id="2"/>
      <w:r>
        <w:rPr>
          <w:rFonts w:hint="eastAsia" w:ascii="仿宋_GB2312" w:eastAsia="仿宋_GB2312"/>
          <w:sz w:val="24"/>
        </w:rPr>
        <w:t>时间：2021年7月</w:t>
      </w:r>
    </w:p>
    <w:p>
      <w:pPr>
        <w:spacing w:line="0" w:lineRule="atLeast"/>
        <w:rPr>
          <w:rFonts w:hint="eastAsia" w:ascii="仿宋_GB2312" w:eastAsia="仿宋_GB2312"/>
          <w:szCs w:val="21"/>
        </w:rPr>
        <w:sectPr>
          <w:headerReference r:id="rId5" w:type="default"/>
          <w:footerReference r:id="rId7" w:type="default"/>
          <w:headerReference r:id="rId6" w:type="even"/>
          <w:footerReference r:id="rId8" w:type="even"/>
          <w:pgSz w:w="11906" w:h="16838"/>
          <w:pgMar w:top="1418" w:right="1418" w:bottom="1418" w:left="1701" w:header="851" w:footer="992" w:gutter="0"/>
          <w:pgNumType w:start="0"/>
          <w:cols w:space="720" w:num="1"/>
          <w:titlePg/>
          <w:docGrid w:linePitch="312" w:charSpace="0"/>
        </w:sectPr>
      </w:pPr>
    </w:p>
    <w:p>
      <w:pPr>
        <w:spacing w:line="400" w:lineRule="exact"/>
        <w:rPr>
          <w:rFonts w:hint="eastAsia" w:ascii="黑体" w:eastAsia="黑体"/>
          <w:sz w:val="32"/>
          <w:szCs w:val="32"/>
        </w:rPr>
      </w:pPr>
      <w:r>
        <w:rPr>
          <w:rFonts w:hint="eastAsia" w:ascii="黑体" w:eastAsia="黑体"/>
          <w:sz w:val="32"/>
          <w:szCs w:val="32"/>
        </w:rPr>
        <w:t>附件：</w:t>
      </w:r>
    </w:p>
    <w:p>
      <w:pPr>
        <w:jc w:val="center"/>
        <w:rPr>
          <w:rFonts w:ascii="黑体" w:hAnsi="宋体" w:eastAsia="黑体"/>
          <w:sz w:val="28"/>
          <w:szCs w:val="28"/>
        </w:rPr>
      </w:pPr>
    </w:p>
    <w:p>
      <w:pPr>
        <w:jc w:val="center"/>
        <w:rPr>
          <w:rFonts w:ascii="黑体" w:hAnsi="宋体" w:eastAsia="黑体"/>
          <w:sz w:val="28"/>
          <w:szCs w:val="28"/>
        </w:rPr>
      </w:pPr>
    </w:p>
    <w:p>
      <w:pPr>
        <w:jc w:val="center"/>
        <w:rPr>
          <w:rFonts w:hint="eastAsia" w:ascii="方正小标宋简体" w:eastAsia="方正小标宋简体"/>
          <w:sz w:val="44"/>
          <w:szCs w:val="44"/>
        </w:rPr>
      </w:pPr>
      <w:r>
        <w:rPr>
          <w:rFonts w:hint="eastAsia" w:ascii="方正小标宋简体" w:eastAsia="方正小标宋简体"/>
          <w:sz w:val="44"/>
          <w:szCs w:val="44"/>
        </w:rPr>
        <w:t>陕西铁路工程职业技术学院</w:t>
      </w:r>
    </w:p>
    <w:p>
      <w:pPr>
        <w:tabs>
          <w:tab w:val="center" w:pos="4819"/>
          <w:tab w:val="left" w:pos="7755"/>
        </w:tabs>
        <w:spacing w:before="100" w:beforeAutospacing="1" w:line="520" w:lineRule="exact"/>
        <w:jc w:val="center"/>
        <w:rPr>
          <w:rFonts w:hint="eastAsia" w:ascii="黑体" w:eastAsia="黑体"/>
          <w:sz w:val="72"/>
          <w:szCs w:val="72"/>
        </w:rPr>
      </w:pPr>
    </w:p>
    <w:p>
      <w:pPr>
        <w:tabs>
          <w:tab w:val="center" w:pos="4819"/>
          <w:tab w:val="left" w:pos="7755"/>
        </w:tabs>
        <w:spacing w:before="100" w:beforeAutospacing="1" w:line="520" w:lineRule="exact"/>
        <w:jc w:val="center"/>
        <w:rPr>
          <w:rFonts w:hint="eastAsia" w:ascii="黑体" w:eastAsia="黑体"/>
          <w:sz w:val="72"/>
          <w:szCs w:val="72"/>
        </w:rPr>
      </w:pPr>
    </w:p>
    <w:p>
      <w:pPr>
        <w:tabs>
          <w:tab w:val="center" w:pos="4819"/>
          <w:tab w:val="left" w:pos="7755"/>
        </w:tabs>
        <w:spacing w:before="100" w:beforeAutospacing="1" w:line="520" w:lineRule="exact"/>
        <w:jc w:val="center"/>
        <w:rPr>
          <w:rFonts w:hint="eastAsia" w:ascii="黑体" w:eastAsia="黑体"/>
          <w:sz w:val="72"/>
          <w:szCs w:val="72"/>
        </w:rPr>
      </w:pPr>
      <w:r>
        <w:rPr>
          <w:rFonts w:hint="eastAsia" w:ascii="黑体" w:eastAsia="黑体"/>
          <w:sz w:val="72"/>
          <w:szCs w:val="72"/>
        </w:rPr>
        <w:t>顶岗实习报告</w:t>
      </w:r>
    </w:p>
    <w:p>
      <w:pPr>
        <w:rPr>
          <w:rFonts w:hint="eastAsia"/>
          <w:sz w:val="36"/>
          <w:szCs w:val="36"/>
        </w:rPr>
      </w:pPr>
    </w:p>
    <w:p>
      <w:pPr>
        <w:rPr>
          <w:rFonts w:hint="eastAsia"/>
          <w:sz w:val="36"/>
          <w:szCs w:val="36"/>
        </w:rPr>
      </w:pPr>
    </w:p>
    <w:tbl>
      <w:tblPr>
        <w:tblStyle w:val="9"/>
        <w:tblW w:w="57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3"/>
        <w:gridCol w:w="3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2473" w:type="dxa"/>
            <w:tcBorders>
              <w:top w:val="nil"/>
              <w:left w:val="nil"/>
              <w:bottom w:val="nil"/>
              <w:right w:val="nil"/>
            </w:tcBorders>
          </w:tcPr>
          <w:p>
            <w:pPr>
              <w:spacing w:line="480" w:lineRule="exact"/>
              <w:rPr>
                <w:rFonts w:hint="eastAsia"/>
                <w:b/>
                <w:sz w:val="28"/>
                <w:szCs w:val="36"/>
                <w:u w:val="single"/>
              </w:rPr>
            </w:pPr>
            <w:r>
              <w:rPr>
                <w:rFonts w:hint="eastAsia"/>
                <w:b/>
                <w:sz w:val="28"/>
                <w:szCs w:val="36"/>
              </w:rPr>
              <w:t>姓          名：</w:t>
            </w:r>
          </w:p>
        </w:tc>
        <w:tc>
          <w:tcPr>
            <w:tcW w:w="3250" w:type="dxa"/>
            <w:tcBorders>
              <w:top w:val="nil"/>
              <w:left w:val="nil"/>
              <w:bottom w:val="single" w:color="auto" w:sz="4" w:space="0"/>
              <w:right w:val="nil"/>
            </w:tcBorders>
          </w:tcPr>
          <w:p>
            <w:pPr>
              <w:spacing w:line="480" w:lineRule="exact"/>
              <w:rPr>
                <w:rFonts w:hint="eastAsia"/>
                <w:b/>
                <w:sz w:val="28"/>
                <w:szCs w:val="36"/>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2473" w:type="dxa"/>
            <w:tcBorders>
              <w:top w:val="nil"/>
              <w:left w:val="nil"/>
              <w:bottom w:val="nil"/>
              <w:right w:val="nil"/>
            </w:tcBorders>
          </w:tcPr>
          <w:p>
            <w:pPr>
              <w:spacing w:line="480" w:lineRule="exact"/>
              <w:rPr>
                <w:rFonts w:hint="eastAsia"/>
                <w:b/>
                <w:sz w:val="28"/>
                <w:szCs w:val="36"/>
                <w:u w:val="single"/>
              </w:rPr>
            </w:pPr>
            <w:r>
              <w:rPr>
                <w:rFonts w:hint="eastAsia"/>
                <w:b/>
                <w:sz w:val="28"/>
                <w:szCs w:val="36"/>
              </w:rPr>
              <w:t>班          级：</w:t>
            </w:r>
          </w:p>
        </w:tc>
        <w:tc>
          <w:tcPr>
            <w:tcW w:w="3250" w:type="dxa"/>
            <w:tcBorders>
              <w:top w:val="single" w:color="auto" w:sz="4" w:space="0"/>
              <w:left w:val="nil"/>
              <w:bottom w:val="single" w:color="auto" w:sz="4" w:space="0"/>
              <w:right w:val="nil"/>
            </w:tcBorders>
          </w:tcPr>
          <w:p>
            <w:pPr>
              <w:spacing w:line="480" w:lineRule="exact"/>
              <w:rPr>
                <w:rFonts w:hint="eastAsia"/>
                <w:b/>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 w:hRule="atLeast"/>
          <w:jc w:val="center"/>
        </w:trPr>
        <w:tc>
          <w:tcPr>
            <w:tcW w:w="2473" w:type="dxa"/>
            <w:tcBorders>
              <w:top w:val="nil"/>
              <w:left w:val="nil"/>
              <w:bottom w:val="nil"/>
              <w:right w:val="nil"/>
            </w:tcBorders>
          </w:tcPr>
          <w:p>
            <w:pPr>
              <w:spacing w:line="480" w:lineRule="exact"/>
              <w:rPr>
                <w:rFonts w:hint="eastAsia"/>
                <w:b/>
                <w:sz w:val="28"/>
                <w:szCs w:val="36"/>
                <w:u w:val="single"/>
              </w:rPr>
            </w:pPr>
            <w:r>
              <w:rPr>
                <w:rFonts w:hint="eastAsia"/>
                <w:b/>
                <w:sz w:val="28"/>
                <w:szCs w:val="36"/>
              </w:rPr>
              <w:t>学          号：</w:t>
            </w:r>
          </w:p>
        </w:tc>
        <w:tc>
          <w:tcPr>
            <w:tcW w:w="3250" w:type="dxa"/>
            <w:tcBorders>
              <w:top w:val="single" w:color="auto" w:sz="4" w:space="0"/>
              <w:left w:val="nil"/>
              <w:bottom w:val="single" w:color="auto" w:sz="4" w:space="0"/>
              <w:right w:val="nil"/>
            </w:tcBorders>
          </w:tcPr>
          <w:p>
            <w:pPr>
              <w:spacing w:line="480" w:lineRule="exact"/>
              <w:rPr>
                <w:rFonts w:hint="eastAsia"/>
                <w:b/>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2473" w:type="dxa"/>
            <w:tcBorders>
              <w:top w:val="nil"/>
              <w:left w:val="nil"/>
              <w:bottom w:val="nil"/>
              <w:right w:val="nil"/>
            </w:tcBorders>
          </w:tcPr>
          <w:p>
            <w:pPr>
              <w:spacing w:line="480" w:lineRule="exact"/>
              <w:rPr>
                <w:rFonts w:hint="eastAsia"/>
                <w:b/>
                <w:spacing w:val="110"/>
                <w:sz w:val="28"/>
                <w:szCs w:val="36"/>
                <w:u w:val="single"/>
              </w:rPr>
            </w:pPr>
            <w:r>
              <w:rPr>
                <w:rFonts w:hint="eastAsia"/>
                <w:b/>
                <w:spacing w:val="110"/>
                <w:sz w:val="28"/>
                <w:szCs w:val="36"/>
              </w:rPr>
              <w:t>实习单位：</w:t>
            </w:r>
          </w:p>
        </w:tc>
        <w:tc>
          <w:tcPr>
            <w:tcW w:w="3250" w:type="dxa"/>
            <w:tcBorders>
              <w:top w:val="single" w:color="auto" w:sz="4" w:space="0"/>
              <w:left w:val="nil"/>
              <w:bottom w:val="single" w:color="auto" w:sz="4" w:space="0"/>
              <w:right w:val="nil"/>
            </w:tcBorders>
          </w:tcPr>
          <w:p>
            <w:pPr>
              <w:spacing w:line="480" w:lineRule="exact"/>
              <w:rPr>
                <w:rFonts w:hint="eastAsia"/>
                <w:b/>
                <w:sz w:val="28"/>
                <w:szCs w:val="36"/>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2473" w:type="dxa"/>
            <w:tcBorders>
              <w:top w:val="nil"/>
              <w:left w:val="nil"/>
              <w:bottom w:val="nil"/>
              <w:right w:val="nil"/>
            </w:tcBorders>
          </w:tcPr>
          <w:p>
            <w:pPr>
              <w:spacing w:line="480" w:lineRule="exact"/>
              <w:rPr>
                <w:rFonts w:hint="eastAsia"/>
                <w:b/>
                <w:sz w:val="28"/>
                <w:szCs w:val="36"/>
                <w:u w:val="single"/>
              </w:rPr>
            </w:pPr>
            <w:r>
              <w:rPr>
                <w:rFonts w:hint="eastAsia"/>
                <w:b/>
                <w:spacing w:val="36"/>
                <w:sz w:val="28"/>
                <w:szCs w:val="36"/>
              </w:rPr>
              <w:t>实习单位地址</w:t>
            </w:r>
            <w:r>
              <w:rPr>
                <w:rFonts w:hint="eastAsia"/>
                <w:b/>
                <w:sz w:val="28"/>
                <w:szCs w:val="36"/>
              </w:rPr>
              <w:t>：</w:t>
            </w:r>
          </w:p>
        </w:tc>
        <w:tc>
          <w:tcPr>
            <w:tcW w:w="3250" w:type="dxa"/>
            <w:tcBorders>
              <w:top w:val="single" w:color="auto" w:sz="4" w:space="0"/>
              <w:left w:val="nil"/>
              <w:bottom w:val="single" w:color="auto" w:sz="4" w:space="0"/>
              <w:right w:val="nil"/>
            </w:tcBorders>
          </w:tcPr>
          <w:p>
            <w:pPr>
              <w:spacing w:line="480" w:lineRule="exact"/>
              <w:rPr>
                <w:rFonts w:hint="eastAsia"/>
                <w:b/>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2473" w:type="dxa"/>
            <w:tcBorders>
              <w:top w:val="nil"/>
              <w:left w:val="nil"/>
              <w:bottom w:val="nil"/>
              <w:right w:val="nil"/>
            </w:tcBorders>
          </w:tcPr>
          <w:p>
            <w:pPr>
              <w:spacing w:line="480" w:lineRule="exact"/>
              <w:rPr>
                <w:rFonts w:hint="eastAsia"/>
                <w:b/>
                <w:spacing w:val="34"/>
                <w:sz w:val="28"/>
                <w:szCs w:val="36"/>
                <w:u w:val="single"/>
              </w:rPr>
            </w:pPr>
            <w:r>
              <w:rPr>
                <w:rFonts w:hint="eastAsia"/>
                <w:b/>
                <w:spacing w:val="34"/>
                <w:sz w:val="28"/>
                <w:szCs w:val="36"/>
              </w:rPr>
              <w:t>兼职指导教师：</w:t>
            </w:r>
          </w:p>
        </w:tc>
        <w:tc>
          <w:tcPr>
            <w:tcW w:w="3250" w:type="dxa"/>
            <w:tcBorders>
              <w:top w:val="single" w:color="auto" w:sz="4" w:space="0"/>
              <w:left w:val="nil"/>
              <w:bottom w:val="single" w:color="auto" w:sz="4" w:space="0"/>
              <w:right w:val="nil"/>
            </w:tcBorders>
          </w:tcPr>
          <w:p>
            <w:pPr>
              <w:spacing w:line="480" w:lineRule="exact"/>
              <w:rPr>
                <w:rFonts w:hint="eastAsia"/>
                <w:b/>
                <w:sz w:val="28"/>
                <w:szCs w:val="36"/>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2473" w:type="dxa"/>
            <w:tcBorders>
              <w:top w:val="nil"/>
              <w:left w:val="nil"/>
              <w:bottom w:val="nil"/>
              <w:right w:val="nil"/>
            </w:tcBorders>
          </w:tcPr>
          <w:p>
            <w:pPr>
              <w:spacing w:line="480" w:lineRule="exact"/>
              <w:rPr>
                <w:rFonts w:hint="eastAsia"/>
                <w:b/>
                <w:sz w:val="28"/>
                <w:szCs w:val="36"/>
                <w:u w:val="single"/>
              </w:rPr>
            </w:pPr>
            <w:r>
              <w:rPr>
                <w:rFonts w:hint="eastAsia"/>
                <w:b/>
                <w:spacing w:val="34"/>
                <w:sz w:val="28"/>
                <w:szCs w:val="36"/>
              </w:rPr>
              <w:t>校内指导教师：</w:t>
            </w:r>
          </w:p>
        </w:tc>
        <w:tc>
          <w:tcPr>
            <w:tcW w:w="3250" w:type="dxa"/>
            <w:tcBorders>
              <w:top w:val="single" w:color="auto" w:sz="4" w:space="0"/>
              <w:left w:val="nil"/>
              <w:bottom w:val="single" w:color="auto" w:sz="4" w:space="0"/>
              <w:right w:val="nil"/>
            </w:tcBorders>
          </w:tcPr>
          <w:p>
            <w:pPr>
              <w:spacing w:line="480" w:lineRule="exact"/>
              <w:rPr>
                <w:rFonts w:hint="eastAsia"/>
                <w:b/>
                <w:sz w:val="28"/>
                <w:szCs w:val="36"/>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2473" w:type="dxa"/>
            <w:tcBorders>
              <w:top w:val="nil"/>
              <w:left w:val="nil"/>
              <w:bottom w:val="nil"/>
              <w:right w:val="nil"/>
            </w:tcBorders>
          </w:tcPr>
          <w:p>
            <w:pPr>
              <w:spacing w:line="480" w:lineRule="exact"/>
              <w:rPr>
                <w:rFonts w:hint="eastAsia"/>
                <w:b/>
                <w:sz w:val="28"/>
                <w:szCs w:val="36"/>
                <w:u w:val="single"/>
              </w:rPr>
            </w:pPr>
            <w:r>
              <w:rPr>
                <w:rFonts w:hint="eastAsia"/>
                <w:b/>
                <w:sz w:val="28"/>
                <w:szCs w:val="36"/>
              </w:rPr>
              <w:t>校内指导教师电话：</w:t>
            </w:r>
          </w:p>
        </w:tc>
        <w:tc>
          <w:tcPr>
            <w:tcW w:w="3250" w:type="dxa"/>
            <w:tcBorders>
              <w:top w:val="single" w:color="auto" w:sz="4" w:space="0"/>
              <w:left w:val="nil"/>
              <w:bottom w:val="single" w:color="auto" w:sz="4" w:space="0"/>
              <w:right w:val="nil"/>
            </w:tcBorders>
          </w:tcPr>
          <w:p>
            <w:pPr>
              <w:spacing w:line="480" w:lineRule="exact"/>
              <w:rPr>
                <w:rFonts w:hint="eastAsia"/>
                <w:b/>
                <w:sz w:val="28"/>
                <w:szCs w:val="36"/>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2473" w:type="dxa"/>
            <w:tcBorders>
              <w:top w:val="nil"/>
              <w:left w:val="nil"/>
              <w:bottom w:val="nil"/>
              <w:right w:val="nil"/>
            </w:tcBorders>
          </w:tcPr>
          <w:p>
            <w:pPr>
              <w:spacing w:line="480" w:lineRule="exact"/>
              <w:rPr>
                <w:rFonts w:hint="eastAsia"/>
                <w:b/>
                <w:sz w:val="28"/>
                <w:szCs w:val="36"/>
                <w:u w:val="single"/>
              </w:rPr>
            </w:pPr>
            <w:r>
              <w:rPr>
                <w:rFonts w:hint="eastAsia"/>
                <w:b/>
                <w:sz w:val="28"/>
                <w:szCs w:val="36"/>
              </w:rPr>
              <w:t>班主任（辅导员）：</w:t>
            </w:r>
          </w:p>
        </w:tc>
        <w:tc>
          <w:tcPr>
            <w:tcW w:w="3250" w:type="dxa"/>
            <w:tcBorders>
              <w:top w:val="single" w:color="auto" w:sz="4" w:space="0"/>
              <w:left w:val="nil"/>
              <w:bottom w:val="single" w:color="auto" w:sz="4" w:space="0"/>
              <w:right w:val="nil"/>
            </w:tcBorders>
          </w:tcPr>
          <w:p>
            <w:pPr>
              <w:spacing w:line="480" w:lineRule="exact"/>
              <w:rPr>
                <w:rFonts w:hint="eastAsia"/>
                <w:b/>
                <w:sz w:val="28"/>
                <w:szCs w:val="36"/>
                <w:u w:val="single"/>
              </w:rPr>
            </w:pPr>
          </w:p>
        </w:tc>
      </w:tr>
    </w:tbl>
    <w:p>
      <w:pPr>
        <w:jc w:val="center"/>
        <w:rPr>
          <w:rFonts w:ascii="宋体" w:hAnsi="宋体"/>
          <w:b/>
          <w:sz w:val="32"/>
          <w:szCs w:val="44"/>
        </w:rPr>
      </w:pPr>
    </w:p>
    <w:p>
      <w:pPr>
        <w:jc w:val="center"/>
        <w:rPr>
          <w:rFonts w:ascii="宋体" w:hAnsi="宋体"/>
          <w:b/>
          <w:sz w:val="32"/>
          <w:szCs w:val="44"/>
        </w:rPr>
      </w:pPr>
    </w:p>
    <w:p>
      <w:pPr>
        <w:jc w:val="center"/>
        <w:rPr>
          <w:rFonts w:hint="eastAsia"/>
          <w:b/>
          <w:sz w:val="24"/>
          <w:szCs w:val="36"/>
        </w:rPr>
      </w:pPr>
      <w:r>
        <w:rPr>
          <w:rFonts w:hint="eastAsia" w:ascii="宋体" w:hAnsi="宋体"/>
          <w:b/>
          <w:sz w:val="32"/>
          <w:szCs w:val="44"/>
        </w:rPr>
        <w:t>陕西铁路工程职业技术学院</w:t>
      </w:r>
    </w:p>
    <w:p>
      <w:pPr>
        <w:jc w:val="center"/>
        <w:rPr>
          <w:rFonts w:hint="eastAsia"/>
          <w:b/>
          <w:sz w:val="28"/>
          <w:szCs w:val="36"/>
        </w:rPr>
      </w:pPr>
      <w:r>
        <w:rPr>
          <w:rFonts w:hint="eastAsia"/>
          <w:b/>
          <w:sz w:val="28"/>
          <w:szCs w:val="36"/>
        </w:rPr>
        <w:t>20  年   月</w:t>
      </w:r>
    </w:p>
    <w:p>
      <w:pPr>
        <w:jc w:val="center"/>
        <w:rPr>
          <w:rFonts w:hint="eastAsia"/>
          <w:sz w:val="36"/>
          <w:szCs w:val="36"/>
        </w:rPr>
        <w:sectPr>
          <w:headerReference r:id="rId9" w:type="default"/>
          <w:footerReference r:id="rId10" w:type="default"/>
          <w:pgSz w:w="11906" w:h="16838"/>
          <w:pgMar w:top="2098" w:right="1474" w:bottom="1985" w:left="1588" w:header="851" w:footer="992" w:gutter="0"/>
          <w:pgNumType w:fmt="numberInDash"/>
          <w:cols w:space="720" w:num="1"/>
          <w:docGrid w:type="linesAndChars" w:linePitch="291" w:charSpace="-3426"/>
        </w:sectPr>
      </w:pPr>
    </w:p>
    <w:p>
      <w:pPr>
        <w:spacing w:beforeLines="50" w:line="360" w:lineRule="auto"/>
        <w:jc w:val="center"/>
        <w:rPr>
          <w:rFonts w:hint="eastAsia"/>
          <w:sz w:val="36"/>
          <w:szCs w:val="36"/>
        </w:rPr>
      </w:pPr>
      <w:r>
        <w:rPr>
          <w:rFonts w:hint="eastAsia" w:ascii="方正小标宋简体" w:eastAsia="方正小标宋简体"/>
          <w:sz w:val="44"/>
          <w:szCs w:val="44"/>
        </w:rPr>
        <w:t>说    明</w:t>
      </w:r>
    </w:p>
    <w:p>
      <w:pPr>
        <w:ind w:firstLine="527" w:firstLineChars="200"/>
        <w:jc w:val="left"/>
        <w:rPr>
          <w:rFonts w:hint="eastAsia" w:ascii="仿宋_GB2312" w:eastAsia="仿宋_GB2312"/>
          <w:sz w:val="28"/>
          <w:szCs w:val="28"/>
        </w:rPr>
      </w:pPr>
      <w:r>
        <w:rPr>
          <w:rFonts w:hint="eastAsia" w:ascii="仿宋_GB2312" w:eastAsia="仿宋_GB2312"/>
          <w:sz w:val="28"/>
          <w:szCs w:val="28"/>
        </w:rPr>
        <w:t>1.周报、月报、总结以电子版形式书写，提前顶岗实习学生从顶岗实习开始之日起撰写周报、月报，其他学生从2020-2021学年第二学期开学起撰写周报、月报。</w:t>
      </w:r>
    </w:p>
    <w:p>
      <w:pPr>
        <w:ind w:firstLine="527" w:firstLineChars="200"/>
        <w:jc w:val="left"/>
        <w:rPr>
          <w:rFonts w:hint="eastAsia" w:ascii="仿宋_GB2312" w:eastAsia="仿宋_GB2312"/>
          <w:sz w:val="28"/>
          <w:szCs w:val="28"/>
        </w:rPr>
      </w:pPr>
      <w:r>
        <w:rPr>
          <w:rFonts w:hint="eastAsia" w:ascii="仿宋_GB2312" w:eastAsia="仿宋_GB2312"/>
          <w:sz w:val="28"/>
          <w:szCs w:val="28"/>
        </w:rPr>
        <w:t>2.实习周报每周填写一次，字数不少于500，实习月报每月填写一次，字数不少于500字，实习总结正文内容不少于3000字。</w:t>
      </w:r>
    </w:p>
    <w:p>
      <w:pPr>
        <w:ind w:firstLine="527" w:firstLineChars="200"/>
        <w:jc w:val="left"/>
        <w:rPr>
          <w:rFonts w:hint="eastAsia" w:ascii="仿宋_GB2312" w:eastAsia="仿宋_GB2312"/>
          <w:sz w:val="28"/>
          <w:szCs w:val="28"/>
        </w:rPr>
      </w:pPr>
      <w:r>
        <w:rPr>
          <w:rFonts w:hint="eastAsia" w:ascii="仿宋_GB2312" w:eastAsia="仿宋_GB2312"/>
          <w:sz w:val="28"/>
          <w:szCs w:val="28"/>
        </w:rPr>
        <w:t>3.顶岗实习结束后，由企业兼职指导教师在“实习考核表”中做出评价，然后将完整的手册交由校内指导教师审阅。</w:t>
      </w:r>
    </w:p>
    <w:p>
      <w:pPr>
        <w:ind w:firstLine="527" w:firstLineChars="200"/>
        <w:jc w:val="left"/>
        <w:rPr>
          <w:rFonts w:hint="eastAsia" w:ascii="仿宋_GB2312" w:eastAsia="仿宋_GB2312"/>
          <w:sz w:val="28"/>
          <w:szCs w:val="28"/>
        </w:rPr>
      </w:pPr>
      <w:r>
        <w:rPr>
          <w:rFonts w:hint="eastAsia" w:ascii="仿宋_GB2312" w:eastAsia="仿宋_GB2312"/>
          <w:sz w:val="28"/>
          <w:szCs w:val="28"/>
        </w:rPr>
        <w:t>4.校内实习指导教师根据顶岗实习过程性材料，评定顶岗实习最终成绩。</w:t>
      </w:r>
    </w:p>
    <w:p>
      <w:pPr>
        <w:ind w:firstLine="527" w:firstLineChars="200"/>
        <w:jc w:val="left"/>
        <w:rPr>
          <w:rFonts w:hint="eastAsia" w:ascii="仿宋_GB2312" w:eastAsia="仿宋_GB2312"/>
          <w:sz w:val="28"/>
          <w:szCs w:val="28"/>
        </w:rPr>
      </w:pPr>
      <w:r>
        <w:rPr>
          <w:rFonts w:hint="eastAsia" w:ascii="仿宋_GB2312" w:eastAsia="仿宋_GB2312"/>
          <w:sz w:val="28"/>
          <w:szCs w:val="28"/>
        </w:rPr>
        <w:t>5.顶岗实习结束后按照目录顺序进行装订，统一为A4左侧单面胶装，封面为蓝色铜版纸，其余为70K打印纸。</w:t>
      </w:r>
    </w:p>
    <w:p>
      <w:pPr>
        <w:ind w:firstLine="516" w:firstLineChars="196"/>
        <w:jc w:val="left"/>
        <w:rPr>
          <w:rFonts w:hint="eastAsia" w:ascii="仿宋_GB2312" w:eastAsia="仿宋_GB2312"/>
          <w:sz w:val="28"/>
          <w:szCs w:val="28"/>
        </w:rPr>
        <w:sectPr>
          <w:pgSz w:w="11906" w:h="16838"/>
          <w:pgMar w:top="1418" w:right="1701" w:bottom="1418" w:left="1701" w:header="851" w:footer="992" w:gutter="0"/>
          <w:pgNumType w:fmt="numberInDash"/>
          <w:cols w:space="720" w:num="1"/>
          <w:docGrid w:type="linesAndChars" w:linePitch="291" w:charSpace="-3426"/>
        </w:sectPr>
      </w:pPr>
      <w:r>
        <w:rPr>
          <w:rFonts w:hint="eastAsia" w:ascii="仿宋_GB2312" w:eastAsia="仿宋_GB2312"/>
          <w:sz w:val="28"/>
          <w:szCs w:val="28"/>
        </w:rPr>
        <w:t>6.顶岗实习成绩是教学计划内的一门重要课程，请认真对待，务必完整、详实填写并及时提交，否则影响正常毕业。</w:t>
      </w:r>
    </w:p>
    <w:p>
      <w:pPr>
        <w:jc w:val="center"/>
        <w:rPr>
          <w:rFonts w:hint="eastAsia"/>
          <w:b/>
          <w:sz w:val="36"/>
          <w:szCs w:val="32"/>
        </w:rPr>
      </w:pPr>
      <w:r>
        <w:rPr>
          <w:rFonts w:hint="eastAsia"/>
          <w:b/>
          <w:sz w:val="36"/>
          <w:szCs w:val="32"/>
        </w:rPr>
        <w:t>目   录</w:t>
      </w:r>
    </w:p>
    <w:p>
      <w:pPr>
        <w:jc w:val="center"/>
        <w:rPr>
          <w:rFonts w:hint="eastAsia"/>
          <w:sz w:val="28"/>
          <w:szCs w:val="28"/>
        </w:rPr>
      </w:pPr>
    </w:p>
    <w:p>
      <w:pPr>
        <w:adjustRightInd w:val="0"/>
        <w:snapToGrid w:val="0"/>
        <w:spacing w:line="560" w:lineRule="exact"/>
        <w:rPr>
          <w:rFonts w:hint="eastAsia" w:ascii="仿宋_GB2312" w:eastAsia="仿宋_GB2312"/>
          <w:sz w:val="28"/>
          <w:szCs w:val="30"/>
        </w:rPr>
      </w:pPr>
      <w:r>
        <w:rPr>
          <w:rFonts w:hint="eastAsia" w:ascii="仿宋_GB2312" w:eastAsia="仿宋_GB2312"/>
          <w:sz w:val="28"/>
          <w:szCs w:val="30"/>
        </w:rPr>
        <w:t>1. 陕西铁路工程职业技术学院顶岗实习任务书及指导书</w:t>
      </w:r>
    </w:p>
    <w:p>
      <w:pPr>
        <w:adjustRightInd w:val="0"/>
        <w:snapToGrid w:val="0"/>
        <w:spacing w:line="560" w:lineRule="exact"/>
        <w:rPr>
          <w:rFonts w:ascii="仿宋_GB2312" w:hAnsi="微软雅黑" w:eastAsia="仿宋_GB2312"/>
          <w:sz w:val="28"/>
          <w:szCs w:val="30"/>
        </w:rPr>
      </w:pPr>
      <w:r>
        <w:rPr>
          <w:rFonts w:hint="eastAsia" w:ascii="仿宋_GB2312" w:eastAsia="仿宋_GB2312"/>
          <w:sz w:val="28"/>
          <w:szCs w:val="30"/>
        </w:rPr>
        <w:t>2. 陕西铁路工程职业技术学院学生顶岗实习综合考评表</w:t>
      </w:r>
    </w:p>
    <w:p>
      <w:pPr>
        <w:adjustRightInd w:val="0"/>
        <w:snapToGrid w:val="0"/>
        <w:spacing w:line="560" w:lineRule="exact"/>
        <w:rPr>
          <w:rFonts w:hint="eastAsia" w:ascii="仿宋_GB2312" w:eastAsia="仿宋_GB2312"/>
          <w:sz w:val="28"/>
          <w:szCs w:val="30"/>
        </w:rPr>
      </w:pPr>
      <w:r>
        <w:rPr>
          <w:rFonts w:hint="eastAsia" w:ascii="仿宋_GB2312" w:eastAsia="仿宋_GB2312"/>
          <w:sz w:val="28"/>
          <w:szCs w:val="30"/>
        </w:rPr>
        <w:t>3. 陕西铁路工程职业技术学院学生顶岗实习企业评价表</w:t>
      </w:r>
    </w:p>
    <w:p>
      <w:pPr>
        <w:adjustRightInd w:val="0"/>
        <w:snapToGrid w:val="0"/>
        <w:spacing w:line="560" w:lineRule="exact"/>
        <w:rPr>
          <w:rFonts w:hint="eastAsia" w:ascii="仿宋_GB2312" w:eastAsia="仿宋_GB2312"/>
          <w:sz w:val="28"/>
          <w:szCs w:val="30"/>
        </w:rPr>
      </w:pPr>
      <w:r>
        <w:rPr>
          <w:rFonts w:hint="eastAsia" w:ascii="仿宋_GB2312" w:eastAsia="仿宋_GB2312"/>
          <w:sz w:val="28"/>
          <w:szCs w:val="30"/>
        </w:rPr>
        <w:t>4. 陕西铁路工程职业技术学院顶岗实习总结</w:t>
      </w:r>
    </w:p>
    <w:p>
      <w:pPr>
        <w:adjustRightInd w:val="0"/>
        <w:snapToGrid w:val="0"/>
        <w:spacing w:line="560" w:lineRule="exact"/>
        <w:rPr>
          <w:rFonts w:hint="eastAsia" w:ascii="仿宋_GB2312" w:eastAsia="仿宋_GB2312"/>
          <w:sz w:val="28"/>
          <w:szCs w:val="30"/>
        </w:rPr>
      </w:pPr>
      <w:r>
        <w:rPr>
          <w:rFonts w:hint="eastAsia" w:ascii="仿宋_GB2312" w:eastAsia="仿宋_GB2312"/>
          <w:sz w:val="28"/>
          <w:szCs w:val="30"/>
        </w:rPr>
        <w:t>5. 陕西铁路工程职业技术学院学生顶岗实习周报</w:t>
      </w:r>
    </w:p>
    <w:p>
      <w:pPr>
        <w:adjustRightInd w:val="0"/>
        <w:snapToGrid w:val="0"/>
        <w:spacing w:line="560" w:lineRule="exact"/>
        <w:rPr>
          <w:rFonts w:hint="eastAsia" w:ascii="仿宋_GB2312" w:eastAsia="仿宋_GB2312"/>
          <w:sz w:val="28"/>
          <w:szCs w:val="30"/>
        </w:rPr>
      </w:pPr>
      <w:r>
        <w:rPr>
          <w:rFonts w:hint="eastAsia" w:ascii="仿宋_GB2312" w:eastAsia="仿宋_GB2312"/>
          <w:sz w:val="28"/>
          <w:szCs w:val="30"/>
        </w:rPr>
        <w:t>6. 陕西铁路工程职业技术学院学生顶岗实习月报</w:t>
      </w:r>
    </w:p>
    <w:p>
      <w:pPr>
        <w:spacing w:line="560" w:lineRule="exact"/>
        <w:ind w:firstLine="600" w:firstLineChars="200"/>
        <w:rPr>
          <w:rFonts w:hint="eastAsia" w:ascii="仿宋_GB2312" w:eastAsia="仿宋_GB2312"/>
          <w:sz w:val="30"/>
          <w:szCs w:val="30"/>
        </w:rPr>
      </w:pPr>
    </w:p>
    <w:p>
      <w:pPr>
        <w:spacing w:line="560" w:lineRule="exact"/>
        <w:ind w:firstLine="600" w:firstLineChars="200"/>
        <w:rPr>
          <w:rFonts w:hint="eastAsia" w:ascii="仿宋_GB2312" w:eastAsia="仿宋_GB2312"/>
          <w:sz w:val="30"/>
          <w:szCs w:val="30"/>
        </w:rPr>
      </w:pPr>
    </w:p>
    <w:p>
      <w:pPr>
        <w:spacing w:line="560" w:lineRule="exact"/>
        <w:ind w:firstLine="600" w:firstLineChars="200"/>
        <w:rPr>
          <w:rFonts w:hint="eastAsia" w:ascii="仿宋_GB2312" w:eastAsia="仿宋_GB2312"/>
          <w:sz w:val="30"/>
          <w:szCs w:val="30"/>
        </w:rPr>
      </w:pPr>
    </w:p>
    <w:p>
      <w:pPr>
        <w:spacing w:line="560" w:lineRule="exact"/>
        <w:ind w:firstLine="600" w:firstLineChars="200"/>
        <w:rPr>
          <w:rFonts w:hint="eastAsia" w:ascii="仿宋_GB2312" w:eastAsia="仿宋_GB2312"/>
          <w:sz w:val="30"/>
          <w:szCs w:val="30"/>
        </w:rPr>
      </w:pPr>
    </w:p>
    <w:p>
      <w:pPr>
        <w:spacing w:line="560" w:lineRule="exact"/>
        <w:ind w:firstLine="600" w:firstLineChars="200"/>
        <w:rPr>
          <w:rFonts w:hint="eastAsia" w:ascii="仿宋_GB2312" w:eastAsia="仿宋_GB2312"/>
          <w:sz w:val="30"/>
          <w:szCs w:val="30"/>
        </w:rPr>
      </w:pPr>
    </w:p>
    <w:p>
      <w:pPr>
        <w:spacing w:line="600" w:lineRule="exact"/>
        <w:jc w:val="center"/>
        <w:rPr>
          <w:rFonts w:hint="eastAsia" w:ascii="方正小标宋简体" w:eastAsia="方正小标宋简体"/>
          <w:bCs/>
          <w:sz w:val="36"/>
          <w:szCs w:val="36"/>
        </w:rPr>
      </w:pPr>
      <w:r>
        <w:rPr>
          <w:rFonts w:ascii="宋体" w:hAnsi="宋体"/>
          <w:bCs/>
          <w:color w:val="000000"/>
          <w:sz w:val="24"/>
        </w:rPr>
        <w:br w:type="page"/>
      </w:r>
      <w:r>
        <w:rPr>
          <w:rFonts w:hint="eastAsia" w:ascii="方正小标宋简体" w:eastAsia="方正小标宋简体"/>
          <w:bCs/>
          <w:sz w:val="36"/>
          <w:szCs w:val="36"/>
        </w:rPr>
        <w:t>陕西铁路工程职业技术学院</w:t>
      </w:r>
    </w:p>
    <w:p>
      <w:pPr>
        <w:spacing w:line="600" w:lineRule="exact"/>
        <w:jc w:val="center"/>
        <w:rPr>
          <w:rFonts w:hint="eastAsia" w:ascii="方正小标宋简体" w:eastAsia="方正小标宋简体"/>
          <w:bCs/>
          <w:sz w:val="36"/>
          <w:szCs w:val="36"/>
        </w:rPr>
      </w:pPr>
      <w:r>
        <w:rPr>
          <w:rFonts w:hint="eastAsia" w:ascii="方正小标宋简体" w:eastAsia="方正小标宋简体"/>
          <w:bCs/>
          <w:sz w:val="36"/>
          <w:szCs w:val="36"/>
        </w:rPr>
        <w:t>顶岗实习任务书及指导书</w:t>
      </w:r>
    </w:p>
    <w:p>
      <w:pPr>
        <w:ind w:firstLine="435"/>
        <w:rPr>
          <w:rFonts w:hint="eastAsia" w:ascii="仿宋_GB2312" w:eastAsia="仿宋_GB2312"/>
          <w:sz w:val="32"/>
          <w:szCs w:val="32"/>
        </w:rPr>
      </w:pPr>
    </w:p>
    <w:p>
      <w:pPr>
        <w:ind w:firstLine="435"/>
        <w:rPr>
          <w:rFonts w:hint="eastAsia" w:ascii="仿宋_GB2312" w:eastAsia="仿宋_GB2312"/>
          <w:sz w:val="32"/>
          <w:szCs w:val="32"/>
        </w:rPr>
      </w:pPr>
      <w:r>
        <w:rPr>
          <w:rFonts w:hint="eastAsia" w:ascii="仿宋_GB2312" w:eastAsia="仿宋_GB2312"/>
          <w:sz w:val="28"/>
          <w:szCs w:val="28"/>
        </w:rPr>
        <w:t>XXXX XXXX XXXX XXXX （可根据实际情况自行拟定完成）。</w:t>
      </w:r>
    </w:p>
    <w:p>
      <w:pPr>
        <w:rPr>
          <w:rFonts w:ascii="宋体" w:hAnsi="宋体"/>
          <w:bCs/>
          <w:color w:val="000000"/>
          <w:sz w:val="24"/>
        </w:rPr>
        <w:sectPr>
          <w:headerReference r:id="rId11" w:type="default"/>
          <w:footerReference r:id="rId12" w:type="default"/>
          <w:footerReference r:id="rId13" w:type="even"/>
          <w:pgSz w:w="11906" w:h="16838"/>
          <w:pgMar w:top="2098" w:right="1474" w:bottom="1985" w:left="1588" w:header="851" w:footer="992" w:gutter="0"/>
          <w:pgNumType w:fmt="numberInDash"/>
          <w:cols w:space="720" w:num="1"/>
          <w:docGrid w:type="lines" w:linePitch="312" w:charSpace="0"/>
        </w:sectPr>
      </w:pPr>
    </w:p>
    <w:p>
      <w:pPr>
        <w:spacing w:line="600" w:lineRule="exact"/>
        <w:jc w:val="center"/>
        <w:rPr>
          <w:rFonts w:hint="eastAsia" w:ascii="方正小标宋简体" w:eastAsia="方正小标宋简体"/>
          <w:bCs/>
          <w:sz w:val="36"/>
          <w:szCs w:val="36"/>
        </w:rPr>
      </w:pPr>
      <w:r>
        <w:rPr>
          <w:rFonts w:hint="eastAsia" w:ascii="方正小标宋简体" w:eastAsia="方正小标宋简体"/>
          <w:bCs/>
          <w:sz w:val="36"/>
          <w:szCs w:val="36"/>
        </w:rPr>
        <w:t>陕西铁路工程职业技术学院</w:t>
      </w:r>
    </w:p>
    <w:p>
      <w:pPr>
        <w:spacing w:afterLines="50" w:line="600" w:lineRule="exact"/>
        <w:jc w:val="center"/>
        <w:rPr>
          <w:rFonts w:hint="eastAsia" w:ascii="方正小标宋简体" w:eastAsia="方正小标宋简体"/>
          <w:bCs/>
          <w:sz w:val="36"/>
          <w:szCs w:val="36"/>
        </w:rPr>
      </w:pPr>
      <w:r>
        <w:rPr>
          <w:rFonts w:hint="eastAsia" w:ascii="方正小标宋简体" w:eastAsia="方正小标宋简体"/>
          <w:bCs/>
          <w:sz w:val="36"/>
          <w:szCs w:val="36"/>
        </w:rPr>
        <w:t>顶岗实习综合考评表</w:t>
      </w:r>
    </w:p>
    <w:tbl>
      <w:tblPr>
        <w:tblStyle w:val="9"/>
        <w:tblW w:w="8860"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59"/>
        <w:gridCol w:w="947"/>
        <w:gridCol w:w="14"/>
        <w:gridCol w:w="796"/>
        <w:gridCol w:w="833"/>
        <w:gridCol w:w="1927"/>
        <w:gridCol w:w="18"/>
        <w:gridCol w:w="138"/>
        <w:gridCol w:w="1200"/>
        <w:gridCol w:w="423"/>
        <w:gridCol w:w="160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24" w:hRule="atLeast"/>
          <w:jc w:val="center"/>
        </w:trPr>
        <w:tc>
          <w:tcPr>
            <w:tcW w:w="959" w:type="dxa"/>
            <w:vAlign w:val="center"/>
          </w:tcPr>
          <w:p>
            <w:pPr>
              <w:adjustRightInd w:val="0"/>
              <w:snapToGrid w:val="0"/>
              <w:spacing w:line="276" w:lineRule="auto"/>
              <w:jc w:val="center"/>
              <w:rPr>
                <w:rFonts w:hint="eastAsia" w:ascii="楷体_GB2312" w:eastAsia="楷体_GB2312"/>
                <w:b/>
                <w:color w:val="000000"/>
                <w:sz w:val="24"/>
              </w:rPr>
            </w:pPr>
            <w:r>
              <w:rPr>
                <w:rFonts w:hint="eastAsia" w:ascii="楷体_GB2312" w:eastAsia="楷体_GB2312"/>
                <w:b/>
                <w:color w:val="000000"/>
                <w:sz w:val="24"/>
              </w:rPr>
              <w:t>姓名</w:t>
            </w:r>
          </w:p>
        </w:tc>
        <w:tc>
          <w:tcPr>
            <w:tcW w:w="1757" w:type="dxa"/>
            <w:gridSpan w:val="3"/>
            <w:vAlign w:val="center"/>
          </w:tcPr>
          <w:p>
            <w:pPr>
              <w:adjustRightInd w:val="0"/>
              <w:snapToGrid w:val="0"/>
              <w:spacing w:line="276" w:lineRule="auto"/>
              <w:jc w:val="center"/>
              <w:rPr>
                <w:rFonts w:hint="eastAsia" w:ascii="楷体_GB2312" w:eastAsia="楷体_GB2312"/>
                <w:b/>
                <w:color w:val="000000"/>
                <w:sz w:val="24"/>
              </w:rPr>
            </w:pPr>
          </w:p>
        </w:tc>
        <w:tc>
          <w:tcPr>
            <w:tcW w:w="833" w:type="dxa"/>
            <w:vAlign w:val="center"/>
          </w:tcPr>
          <w:p>
            <w:pPr>
              <w:adjustRightInd w:val="0"/>
              <w:snapToGrid w:val="0"/>
              <w:spacing w:line="276" w:lineRule="auto"/>
              <w:jc w:val="center"/>
              <w:rPr>
                <w:rFonts w:hint="eastAsia" w:ascii="楷体_GB2312" w:eastAsia="楷体_GB2312"/>
                <w:b/>
                <w:color w:val="000000"/>
                <w:sz w:val="24"/>
              </w:rPr>
            </w:pPr>
            <w:r>
              <w:rPr>
                <w:rFonts w:hint="eastAsia" w:ascii="楷体_GB2312" w:eastAsia="楷体_GB2312"/>
                <w:b/>
                <w:color w:val="000000"/>
                <w:sz w:val="24"/>
              </w:rPr>
              <w:t>学号</w:t>
            </w:r>
          </w:p>
        </w:tc>
        <w:tc>
          <w:tcPr>
            <w:tcW w:w="2083" w:type="dxa"/>
            <w:gridSpan w:val="3"/>
            <w:vAlign w:val="center"/>
          </w:tcPr>
          <w:p>
            <w:pPr>
              <w:adjustRightInd w:val="0"/>
              <w:snapToGrid w:val="0"/>
              <w:spacing w:line="276" w:lineRule="auto"/>
              <w:jc w:val="center"/>
              <w:rPr>
                <w:rFonts w:hint="eastAsia" w:ascii="楷体_GB2312" w:eastAsia="楷体_GB2312"/>
                <w:b/>
                <w:color w:val="000000"/>
                <w:sz w:val="24"/>
              </w:rPr>
            </w:pPr>
          </w:p>
        </w:tc>
        <w:tc>
          <w:tcPr>
            <w:tcW w:w="1200" w:type="dxa"/>
            <w:vAlign w:val="center"/>
          </w:tcPr>
          <w:p>
            <w:pPr>
              <w:adjustRightInd w:val="0"/>
              <w:snapToGrid w:val="0"/>
              <w:spacing w:line="276" w:lineRule="auto"/>
              <w:jc w:val="center"/>
              <w:rPr>
                <w:rFonts w:hint="eastAsia" w:ascii="楷体_GB2312" w:eastAsia="楷体_GB2312"/>
                <w:b/>
                <w:color w:val="000000"/>
                <w:sz w:val="24"/>
              </w:rPr>
            </w:pPr>
            <w:r>
              <w:rPr>
                <w:rFonts w:hint="eastAsia" w:ascii="楷体_GB2312" w:eastAsia="楷体_GB2312"/>
                <w:b/>
                <w:color w:val="000000"/>
                <w:sz w:val="24"/>
              </w:rPr>
              <w:t>专业班级</w:t>
            </w:r>
          </w:p>
        </w:tc>
        <w:tc>
          <w:tcPr>
            <w:tcW w:w="2028" w:type="dxa"/>
            <w:gridSpan w:val="2"/>
            <w:vAlign w:val="center"/>
          </w:tcPr>
          <w:p>
            <w:pPr>
              <w:adjustRightInd w:val="0"/>
              <w:snapToGrid w:val="0"/>
              <w:spacing w:line="276" w:lineRule="auto"/>
              <w:jc w:val="center"/>
              <w:rPr>
                <w:rFonts w:hint="eastAsia" w:ascii="楷体_GB2312" w:eastAsia="楷体_GB2312"/>
                <w:b/>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24" w:hRule="atLeast"/>
          <w:jc w:val="center"/>
        </w:trPr>
        <w:tc>
          <w:tcPr>
            <w:tcW w:w="1920" w:type="dxa"/>
            <w:gridSpan w:val="3"/>
            <w:vAlign w:val="center"/>
          </w:tcPr>
          <w:p>
            <w:pPr>
              <w:adjustRightInd w:val="0"/>
              <w:snapToGrid w:val="0"/>
              <w:spacing w:line="276" w:lineRule="auto"/>
              <w:jc w:val="center"/>
              <w:rPr>
                <w:rFonts w:hint="eastAsia" w:ascii="楷体_GB2312" w:eastAsia="楷体_GB2312"/>
                <w:b/>
                <w:color w:val="000000"/>
                <w:sz w:val="24"/>
              </w:rPr>
            </w:pPr>
            <w:r>
              <w:rPr>
                <w:rFonts w:hint="eastAsia" w:ascii="楷体_GB2312" w:eastAsia="楷体_GB2312"/>
                <w:b/>
                <w:color w:val="000000"/>
                <w:sz w:val="24"/>
              </w:rPr>
              <w:t>顶岗实习单位</w:t>
            </w:r>
          </w:p>
        </w:tc>
        <w:tc>
          <w:tcPr>
            <w:tcW w:w="6940" w:type="dxa"/>
            <w:gridSpan w:val="8"/>
            <w:vAlign w:val="center"/>
          </w:tcPr>
          <w:p>
            <w:pPr>
              <w:adjustRightInd w:val="0"/>
              <w:snapToGrid w:val="0"/>
              <w:spacing w:line="276" w:lineRule="auto"/>
              <w:jc w:val="center"/>
              <w:rPr>
                <w:rFonts w:hint="eastAsia" w:ascii="楷体_GB2312" w:eastAsia="楷体_GB2312"/>
                <w:b/>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24" w:hRule="atLeast"/>
          <w:jc w:val="center"/>
        </w:trPr>
        <w:tc>
          <w:tcPr>
            <w:tcW w:w="5494" w:type="dxa"/>
            <w:gridSpan w:val="7"/>
            <w:vAlign w:val="center"/>
          </w:tcPr>
          <w:p>
            <w:pPr>
              <w:adjustRightInd w:val="0"/>
              <w:snapToGrid w:val="0"/>
              <w:spacing w:line="276" w:lineRule="auto"/>
              <w:jc w:val="center"/>
              <w:rPr>
                <w:rFonts w:hint="eastAsia" w:ascii="楷体_GB2312" w:eastAsia="楷体_GB2312"/>
                <w:b/>
                <w:color w:val="000000"/>
                <w:sz w:val="24"/>
              </w:rPr>
            </w:pPr>
            <w:r>
              <w:rPr>
                <w:rFonts w:hint="eastAsia" w:ascii="楷体_GB2312" w:eastAsia="楷体_GB2312"/>
                <w:b/>
                <w:color w:val="000000"/>
                <w:sz w:val="24"/>
              </w:rPr>
              <w:t>考  评  点</w:t>
            </w:r>
          </w:p>
        </w:tc>
        <w:tc>
          <w:tcPr>
            <w:tcW w:w="3366" w:type="dxa"/>
            <w:gridSpan w:val="4"/>
            <w:vAlign w:val="center"/>
          </w:tcPr>
          <w:p>
            <w:pPr>
              <w:adjustRightInd w:val="0"/>
              <w:snapToGrid w:val="0"/>
              <w:spacing w:line="276" w:lineRule="auto"/>
              <w:jc w:val="center"/>
              <w:rPr>
                <w:rFonts w:hint="eastAsia" w:ascii="楷体_GB2312" w:eastAsia="楷体_GB2312"/>
                <w:b/>
                <w:color w:val="000000"/>
                <w:sz w:val="24"/>
              </w:rPr>
            </w:pPr>
            <w:r>
              <w:rPr>
                <w:rFonts w:hint="eastAsia" w:ascii="楷体_GB2312" w:eastAsia="楷体_GB2312"/>
                <w:b/>
                <w:color w:val="000000"/>
                <w:sz w:val="24"/>
              </w:rPr>
              <w:t>评  价  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24" w:hRule="atLeast"/>
          <w:jc w:val="center"/>
        </w:trPr>
        <w:tc>
          <w:tcPr>
            <w:tcW w:w="5494" w:type="dxa"/>
            <w:gridSpan w:val="7"/>
            <w:vAlign w:val="center"/>
          </w:tcPr>
          <w:p>
            <w:pPr>
              <w:adjustRightInd w:val="0"/>
              <w:snapToGrid w:val="0"/>
              <w:spacing w:line="276" w:lineRule="auto"/>
              <w:ind w:firstLine="720" w:firstLineChars="300"/>
              <w:rPr>
                <w:rFonts w:hint="eastAsia" w:ascii="楷体_GB2312" w:eastAsia="楷体_GB2312"/>
                <w:color w:val="000000"/>
                <w:sz w:val="24"/>
              </w:rPr>
            </w:pPr>
            <w:r>
              <w:rPr>
                <w:rFonts w:hint="eastAsia" w:ascii="楷体_GB2312" w:eastAsia="楷体_GB2312"/>
                <w:color w:val="000000"/>
                <w:sz w:val="24"/>
              </w:rPr>
              <w:t xml:space="preserve">工作纪律及考勤情况  </w:t>
            </w:r>
            <w:r>
              <w:rPr>
                <w:rFonts w:ascii="楷体_GB2312" w:eastAsia="楷体_GB2312"/>
                <w:color w:val="000000"/>
                <w:sz w:val="24"/>
              </w:rPr>
              <w:t xml:space="preserve">    </w:t>
            </w:r>
            <w:r>
              <w:rPr>
                <w:rFonts w:hint="eastAsia" w:ascii="楷体_GB2312" w:eastAsia="楷体_GB2312"/>
                <w:color w:val="000000"/>
                <w:sz w:val="24"/>
              </w:rPr>
              <w:t xml:space="preserve">  （</w:t>
            </w:r>
            <w:r>
              <w:rPr>
                <w:rFonts w:ascii="楷体_GB2312" w:eastAsia="楷体_GB2312"/>
                <w:color w:val="000000"/>
                <w:sz w:val="24"/>
              </w:rPr>
              <w:t>2</w:t>
            </w:r>
            <w:r>
              <w:rPr>
                <w:rFonts w:hint="eastAsia" w:ascii="楷体_GB2312" w:eastAsia="楷体_GB2312"/>
                <w:color w:val="000000"/>
                <w:sz w:val="24"/>
              </w:rPr>
              <w:t>0分）</w:t>
            </w:r>
          </w:p>
        </w:tc>
        <w:tc>
          <w:tcPr>
            <w:tcW w:w="3366" w:type="dxa"/>
            <w:gridSpan w:val="4"/>
            <w:vAlign w:val="center"/>
          </w:tcPr>
          <w:p>
            <w:pPr>
              <w:adjustRightInd w:val="0"/>
              <w:snapToGrid w:val="0"/>
              <w:spacing w:line="276" w:lineRule="auto"/>
              <w:jc w:val="center"/>
              <w:rPr>
                <w:rFonts w:hint="eastAsia"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24" w:hRule="atLeast"/>
          <w:jc w:val="center"/>
        </w:trPr>
        <w:tc>
          <w:tcPr>
            <w:tcW w:w="5494" w:type="dxa"/>
            <w:gridSpan w:val="7"/>
            <w:vAlign w:val="center"/>
          </w:tcPr>
          <w:p>
            <w:pPr>
              <w:adjustRightInd w:val="0"/>
              <w:snapToGrid w:val="0"/>
              <w:spacing w:line="276" w:lineRule="auto"/>
              <w:ind w:firstLine="720" w:firstLineChars="300"/>
              <w:rPr>
                <w:rFonts w:hint="eastAsia" w:ascii="楷体_GB2312" w:eastAsia="楷体_GB2312"/>
                <w:color w:val="000000"/>
                <w:sz w:val="24"/>
              </w:rPr>
            </w:pPr>
            <w:r>
              <w:rPr>
                <w:rFonts w:hint="eastAsia" w:ascii="楷体_GB2312" w:eastAsia="楷体_GB2312"/>
                <w:color w:val="000000"/>
                <w:sz w:val="24"/>
              </w:rPr>
              <w:t xml:space="preserve">工作成绩和表现   </w:t>
            </w:r>
            <w:r>
              <w:rPr>
                <w:rFonts w:ascii="楷体_GB2312" w:eastAsia="楷体_GB2312"/>
                <w:color w:val="000000"/>
                <w:sz w:val="24"/>
              </w:rPr>
              <w:t xml:space="preserve">        </w:t>
            </w:r>
            <w:r>
              <w:rPr>
                <w:rFonts w:hint="eastAsia" w:ascii="楷体_GB2312" w:eastAsia="楷体_GB2312"/>
                <w:color w:val="000000"/>
                <w:sz w:val="24"/>
              </w:rPr>
              <w:t xml:space="preserve"> （</w:t>
            </w:r>
            <w:r>
              <w:rPr>
                <w:rFonts w:ascii="楷体_GB2312" w:eastAsia="楷体_GB2312"/>
                <w:color w:val="000000"/>
                <w:sz w:val="24"/>
              </w:rPr>
              <w:t>2</w:t>
            </w:r>
            <w:r>
              <w:rPr>
                <w:rFonts w:hint="eastAsia" w:ascii="楷体_GB2312" w:eastAsia="楷体_GB2312"/>
                <w:color w:val="000000"/>
                <w:sz w:val="24"/>
              </w:rPr>
              <w:t>0分）</w:t>
            </w:r>
          </w:p>
        </w:tc>
        <w:tc>
          <w:tcPr>
            <w:tcW w:w="3366" w:type="dxa"/>
            <w:gridSpan w:val="4"/>
            <w:vAlign w:val="center"/>
          </w:tcPr>
          <w:p>
            <w:pPr>
              <w:adjustRightInd w:val="0"/>
              <w:snapToGrid w:val="0"/>
              <w:spacing w:line="276" w:lineRule="auto"/>
              <w:jc w:val="center"/>
              <w:rPr>
                <w:rFonts w:hint="eastAsia"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24" w:hRule="atLeast"/>
          <w:jc w:val="center"/>
        </w:trPr>
        <w:tc>
          <w:tcPr>
            <w:tcW w:w="5494" w:type="dxa"/>
            <w:gridSpan w:val="7"/>
            <w:vAlign w:val="center"/>
          </w:tcPr>
          <w:p>
            <w:pPr>
              <w:adjustRightInd w:val="0"/>
              <w:snapToGrid w:val="0"/>
              <w:spacing w:line="276" w:lineRule="auto"/>
              <w:ind w:firstLine="720" w:firstLineChars="300"/>
              <w:rPr>
                <w:rFonts w:hint="eastAsia" w:ascii="楷体_GB2312" w:eastAsia="楷体_GB2312"/>
                <w:color w:val="000000"/>
                <w:sz w:val="24"/>
              </w:rPr>
            </w:pPr>
            <w:r>
              <w:rPr>
                <w:rFonts w:hint="eastAsia" w:ascii="楷体_GB2312" w:eastAsia="楷体_GB2312"/>
                <w:color w:val="000000"/>
                <w:sz w:val="24"/>
              </w:rPr>
              <w:t>专业技能及岗位技术运用情况（20分）</w:t>
            </w:r>
          </w:p>
        </w:tc>
        <w:tc>
          <w:tcPr>
            <w:tcW w:w="3366" w:type="dxa"/>
            <w:gridSpan w:val="4"/>
            <w:vAlign w:val="center"/>
          </w:tcPr>
          <w:p>
            <w:pPr>
              <w:adjustRightInd w:val="0"/>
              <w:snapToGrid w:val="0"/>
              <w:spacing w:line="276" w:lineRule="auto"/>
              <w:jc w:val="center"/>
              <w:rPr>
                <w:rFonts w:hint="eastAsia"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24" w:hRule="atLeast"/>
          <w:jc w:val="center"/>
        </w:trPr>
        <w:tc>
          <w:tcPr>
            <w:tcW w:w="5494" w:type="dxa"/>
            <w:gridSpan w:val="7"/>
            <w:vAlign w:val="center"/>
          </w:tcPr>
          <w:p>
            <w:pPr>
              <w:adjustRightInd w:val="0"/>
              <w:snapToGrid w:val="0"/>
              <w:spacing w:line="276" w:lineRule="auto"/>
              <w:ind w:firstLine="720" w:firstLineChars="300"/>
              <w:rPr>
                <w:rFonts w:hint="eastAsia" w:ascii="楷体_GB2312" w:eastAsia="楷体_GB2312"/>
                <w:color w:val="000000"/>
                <w:sz w:val="24"/>
              </w:rPr>
            </w:pPr>
            <w:r>
              <w:rPr>
                <w:rFonts w:hint="eastAsia" w:ascii="楷体_GB2312" w:eastAsia="楷体_GB2312"/>
                <w:color w:val="000000"/>
                <w:sz w:val="24"/>
              </w:rPr>
              <w:t xml:space="preserve">工作态度和积极性    </w:t>
            </w:r>
            <w:r>
              <w:rPr>
                <w:rFonts w:ascii="楷体_GB2312" w:eastAsia="楷体_GB2312"/>
                <w:color w:val="000000"/>
                <w:sz w:val="24"/>
              </w:rPr>
              <w:t xml:space="preserve">      </w:t>
            </w:r>
            <w:r>
              <w:rPr>
                <w:rFonts w:hint="eastAsia" w:ascii="楷体_GB2312" w:eastAsia="楷体_GB2312"/>
                <w:color w:val="000000"/>
                <w:sz w:val="24"/>
              </w:rPr>
              <w:t>（</w:t>
            </w:r>
            <w:r>
              <w:rPr>
                <w:rFonts w:ascii="楷体_GB2312" w:eastAsia="楷体_GB2312"/>
                <w:color w:val="000000"/>
                <w:sz w:val="24"/>
              </w:rPr>
              <w:t>15</w:t>
            </w:r>
            <w:r>
              <w:rPr>
                <w:rFonts w:hint="eastAsia" w:ascii="楷体_GB2312" w:eastAsia="楷体_GB2312"/>
                <w:color w:val="000000"/>
                <w:sz w:val="24"/>
              </w:rPr>
              <w:t>分）</w:t>
            </w:r>
          </w:p>
        </w:tc>
        <w:tc>
          <w:tcPr>
            <w:tcW w:w="3366" w:type="dxa"/>
            <w:gridSpan w:val="4"/>
            <w:vAlign w:val="center"/>
          </w:tcPr>
          <w:p>
            <w:pPr>
              <w:adjustRightInd w:val="0"/>
              <w:snapToGrid w:val="0"/>
              <w:spacing w:line="276" w:lineRule="auto"/>
              <w:jc w:val="center"/>
              <w:rPr>
                <w:rFonts w:hint="eastAsia"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24" w:hRule="atLeast"/>
          <w:jc w:val="center"/>
        </w:trPr>
        <w:tc>
          <w:tcPr>
            <w:tcW w:w="5494" w:type="dxa"/>
            <w:gridSpan w:val="7"/>
            <w:vAlign w:val="center"/>
          </w:tcPr>
          <w:p>
            <w:pPr>
              <w:adjustRightInd w:val="0"/>
              <w:snapToGrid w:val="0"/>
              <w:spacing w:line="276" w:lineRule="auto"/>
              <w:ind w:firstLine="720" w:firstLineChars="300"/>
              <w:rPr>
                <w:rFonts w:hint="eastAsia" w:ascii="楷体_GB2312" w:eastAsia="楷体_GB2312"/>
                <w:color w:val="000000"/>
                <w:sz w:val="24"/>
              </w:rPr>
            </w:pPr>
            <w:r>
              <w:rPr>
                <w:rFonts w:hint="eastAsia" w:ascii="楷体_GB2312" w:eastAsia="楷体_GB2312"/>
                <w:color w:val="000000"/>
                <w:sz w:val="24"/>
              </w:rPr>
              <w:t>工作沟通和团队合作能力    （</w:t>
            </w:r>
            <w:r>
              <w:rPr>
                <w:rFonts w:ascii="楷体_GB2312" w:eastAsia="楷体_GB2312"/>
                <w:color w:val="000000"/>
                <w:sz w:val="24"/>
              </w:rPr>
              <w:t>15</w:t>
            </w:r>
            <w:r>
              <w:rPr>
                <w:rFonts w:hint="eastAsia" w:ascii="楷体_GB2312" w:eastAsia="楷体_GB2312"/>
                <w:color w:val="000000"/>
                <w:sz w:val="24"/>
              </w:rPr>
              <w:t>分）</w:t>
            </w:r>
          </w:p>
        </w:tc>
        <w:tc>
          <w:tcPr>
            <w:tcW w:w="3366" w:type="dxa"/>
            <w:gridSpan w:val="4"/>
            <w:vAlign w:val="center"/>
          </w:tcPr>
          <w:p>
            <w:pPr>
              <w:adjustRightInd w:val="0"/>
              <w:snapToGrid w:val="0"/>
              <w:spacing w:line="276" w:lineRule="auto"/>
              <w:jc w:val="center"/>
              <w:rPr>
                <w:rFonts w:hint="eastAsia"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24" w:hRule="atLeast"/>
          <w:jc w:val="center"/>
        </w:trPr>
        <w:tc>
          <w:tcPr>
            <w:tcW w:w="5494" w:type="dxa"/>
            <w:gridSpan w:val="7"/>
            <w:vAlign w:val="center"/>
          </w:tcPr>
          <w:p>
            <w:pPr>
              <w:adjustRightInd w:val="0"/>
              <w:snapToGrid w:val="0"/>
              <w:spacing w:line="276" w:lineRule="auto"/>
              <w:ind w:firstLine="720" w:firstLineChars="300"/>
              <w:rPr>
                <w:rFonts w:hint="eastAsia" w:ascii="楷体_GB2312" w:eastAsia="楷体_GB2312"/>
                <w:color w:val="000000"/>
                <w:sz w:val="24"/>
              </w:rPr>
            </w:pPr>
            <w:r>
              <w:rPr>
                <w:rFonts w:hint="eastAsia" w:ascii="楷体_GB2312" w:eastAsia="楷体_GB2312"/>
                <w:color w:val="000000"/>
                <w:sz w:val="24"/>
              </w:rPr>
              <w:t>主动联系学校并经常汇报沟通（10分）</w:t>
            </w:r>
          </w:p>
        </w:tc>
        <w:tc>
          <w:tcPr>
            <w:tcW w:w="3366" w:type="dxa"/>
            <w:gridSpan w:val="4"/>
            <w:vAlign w:val="center"/>
          </w:tcPr>
          <w:p>
            <w:pPr>
              <w:adjustRightInd w:val="0"/>
              <w:snapToGrid w:val="0"/>
              <w:spacing w:line="276" w:lineRule="auto"/>
              <w:jc w:val="center"/>
              <w:rPr>
                <w:rFonts w:hint="eastAsia"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24" w:hRule="atLeast"/>
          <w:jc w:val="center"/>
        </w:trPr>
        <w:tc>
          <w:tcPr>
            <w:tcW w:w="5494" w:type="dxa"/>
            <w:gridSpan w:val="7"/>
            <w:vAlign w:val="center"/>
          </w:tcPr>
          <w:p>
            <w:pPr>
              <w:adjustRightInd w:val="0"/>
              <w:snapToGrid w:val="0"/>
              <w:spacing w:line="276" w:lineRule="auto"/>
              <w:ind w:firstLine="720" w:firstLineChars="300"/>
              <w:rPr>
                <w:rFonts w:hint="eastAsia" w:ascii="楷体_GB2312" w:eastAsia="楷体_GB2312"/>
                <w:color w:val="000000"/>
                <w:sz w:val="24"/>
              </w:rPr>
            </w:pPr>
            <w:r>
              <w:rPr>
                <w:rFonts w:hint="eastAsia" w:ascii="楷体_GB2312" w:eastAsia="楷体_GB2312"/>
                <w:color w:val="000000"/>
                <w:sz w:val="24"/>
              </w:rPr>
              <w:t>校内指导教师评定成绩</w:t>
            </w:r>
          </w:p>
        </w:tc>
        <w:tc>
          <w:tcPr>
            <w:tcW w:w="3366" w:type="dxa"/>
            <w:gridSpan w:val="4"/>
            <w:vAlign w:val="center"/>
          </w:tcPr>
          <w:p>
            <w:pPr>
              <w:adjustRightInd w:val="0"/>
              <w:snapToGrid w:val="0"/>
              <w:spacing w:line="276" w:lineRule="auto"/>
              <w:jc w:val="center"/>
              <w:rPr>
                <w:rFonts w:hint="eastAsia"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24" w:hRule="atLeast"/>
          <w:jc w:val="center"/>
        </w:trPr>
        <w:tc>
          <w:tcPr>
            <w:tcW w:w="1906" w:type="dxa"/>
            <w:gridSpan w:val="2"/>
            <w:tcBorders>
              <w:bottom w:val="single" w:color="auto" w:sz="4" w:space="0"/>
              <w:right w:val="single" w:color="auto" w:sz="4" w:space="0"/>
            </w:tcBorders>
            <w:vAlign w:val="center"/>
          </w:tcPr>
          <w:p>
            <w:pPr>
              <w:adjustRightInd w:val="0"/>
              <w:snapToGrid w:val="0"/>
              <w:spacing w:line="276" w:lineRule="auto"/>
              <w:ind w:firstLine="4200" w:firstLineChars="1750"/>
              <w:rPr>
                <w:rFonts w:hint="eastAsia" w:ascii="楷体_GB2312" w:eastAsia="楷体_GB2312" w:cs="宋体"/>
                <w:color w:val="000000"/>
                <w:kern w:val="0"/>
                <w:sz w:val="24"/>
              </w:rPr>
            </w:pPr>
            <w:r>
              <w:rPr>
                <w:rFonts w:hint="eastAsia" w:ascii="楷体_GB2312" w:eastAsia="楷体_GB2312"/>
                <w:color w:val="000000"/>
                <w:sz w:val="24"/>
              </w:rPr>
              <w:t>内指导教师评分（60%）</w:t>
            </w:r>
          </w:p>
        </w:tc>
        <w:tc>
          <w:tcPr>
            <w:tcW w:w="3570" w:type="dxa"/>
            <w:gridSpan w:val="4"/>
            <w:tcBorders>
              <w:left w:val="single" w:color="auto" w:sz="4" w:space="0"/>
              <w:bottom w:val="single" w:color="auto" w:sz="4" w:space="0"/>
              <w:right w:val="single" w:color="auto" w:sz="4" w:space="0"/>
            </w:tcBorders>
            <w:vAlign w:val="center"/>
          </w:tcPr>
          <w:p>
            <w:pPr>
              <w:adjustRightInd w:val="0"/>
              <w:snapToGrid w:val="0"/>
              <w:spacing w:line="276" w:lineRule="auto"/>
              <w:rPr>
                <w:rFonts w:hint="eastAsia" w:ascii="楷体_GB2312" w:eastAsia="楷体_GB2312" w:cs="宋体"/>
                <w:color w:val="000000"/>
                <w:kern w:val="0"/>
                <w:sz w:val="24"/>
              </w:rPr>
            </w:pPr>
            <w:r>
              <w:rPr>
                <w:rFonts w:hint="eastAsia" w:ascii="楷体_GB2312" w:eastAsia="楷体_GB2312" w:cs="宋体"/>
                <w:color w:val="000000"/>
                <w:kern w:val="0"/>
                <w:sz w:val="24"/>
              </w:rPr>
              <w:t>平时成绩（20%）</w:t>
            </w:r>
          </w:p>
          <w:p>
            <w:pPr>
              <w:adjustRightInd w:val="0"/>
              <w:snapToGrid w:val="0"/>
              <w:spacing w:line="276" w:lineRule="auto"/>
              <w:rPr>
                <w:rFonts w:hint="eastAsia" w:ascii="楷体_GB2312" w:eastAsia="楷体_GB2312" w:cs="宋体"/>
                <w:color w:val="000000"/>
                <w:kern w:val="0"/>
                <w:sz w:val="24"/>
              </w:rPr>
            </w:pPr>
            <w:r>
              <w:rPr>
                <w:rFonts w:hint="eastAsia" w:ascii="楷体_GB2312" w:eastAsia="楷体_GB2312" w:cs="宋体"/>
                <w:color w:val="000000"/>
                <w:kern w:val="0"/>
                <w:sz w:val="24"/>
              </w:rPr>
              <w:t>此部分由习讯云顶岗实习平台根据学生签到、周报、月报等完成情况综合评定。</w:t>
            </w:r>
          </w:p>
        </w:tc>
        <w:tc>
          <w:tcPr>
            <w:tcW w:w="1779" w:type="dxa"/>
            <w:gridSpan w:val="4"/>
            <w:tcBorders>
              <w:left w:val="single" w:color="auto" w:sz="4" w:space="0"/>
              <w:bottom w:val="single" w:color="auto" w:sz="4" w:space="0"/>
              <w:right w:val="single" w:color="auto" w:sz="4" w:space="0"/>
            </w:tcBorders>
            <w:vAlign w:val="center"/>
          </w:tcPr>
          <w:p>
            <w:pPr>
              <w:adjustRightInd w:val="0"/>
              <w:snapToGrid w:val="0"/>
              <w:spacing w:line="276" w:lineRule="auto"/>
              <w:rPr>
                <w:rFonts w:hint="eastAsia" w:ascii="楷体_GB2312" w:eastAsia="楷体_GB2312" w:cs="宋体"/>
                <w:color w:val="000000"/>
                <w:kern w:val="0"/>
                <w:sz w:val="24"/>
              </w:rPr>
            </w:pPr>
            <w:r>
              <w:rPr>
                <w:rFonts w:hint="eastAsia" w:ascii="楷体_GB2312" w:eastAsia="楷体_GB2312" w:cs="宋体"/>
                <w:color w:val="000000"/>
                <w:kern w:val="0"/>
                <w:sz w:val="24"/>
              </w:rPr>
              <w:t>企业指导教师评分（20%）</w:t>
            </w:r>
          </w:p>
        </w:tc>
        <w:tc>
          <w:tcPr>
            <w:tcW w:w="1605" w:type="dxa"/>
            <w:tcBorders>
              <w:left w:val="single" w:color="auto" w:sz="4" w:space="0"/>
              <w:bottom w:val="single" w:color="auto" w:sz="4" w:space="0"/>
            </w:tcBorders>
            <w:vAlign w:val="center"/>
          </w:tcPr>
          <w:p>
            <w:pPr>
              <w:adjustRightInd w:val="0"/>
              <w:snapToGrid w:val="0"/>
              <w:spacing w:line="276" w:lineRule="auto"/>
              <w:ind w:firstLine="4200" w:firstLineChars="1750"/>
              <w:rPr>
                <w:rFonts w:hint="eastAsia" w:ascii="楷体_GB2312" w:eastAsia="楷体_GB2312" w:cs="宋体"/>
                <w:color w:val="000000"/>
                <w:kern w:val="0"/>
                <w:sz w:val="24"/>
              </w:rPr>
            </w:pPr>
            <w:r>
              <w:rPr>
                <w:rFonts w:hint="eastAsia" w:ascii="楷体_GB2312" w:eastAsia="楷体_GB2312" w:cs="宋体"/>
                <w:color w:val="000000"/>
                <w:kern w:val="0"/>
                <w:sz w:val="24"/>
              </w:rPr>
              <w:t>总顶岗实习总评成绩（百分制）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24" w:hRule="atLeast"/>
          <w:jc w:val="center"/>
        </w:trPr>
        <w:tc>
          <w:tcPr>
            <w:tcW w:w="1906" w:type="dxa"/>
            <w:gridSpan w:val="2"/>
            <w:tcBorders>
              <w:top w:val="single" w:color="auto" w:sz="4" w:space="0"/>
              <w:bottom w:val="single" w:color="auto" w:sz="4" w:space="0"/>
              <w:right w:val="single" w:color="auto" w:sz="4" w:space="0"/>
            </w:tcBorders>
            <w:vAlign w:val="center"/>
          </w:tcPr>
          <w:p>
            <w:pPr>
              <w:adjustRightInd w:val="0"/>
              <w:snapToGrid w:val="0"/>
              <w:spacing w:line="276" w:lineRule="auto"/>
              <w:ind w:firstLine="4200" w:firstLineChars="1750"/>
              <w:jc w:val="center"/>
              <w:rPr>
                <w:rFonts w:hint="eastAsia" w:ascii="楷体_GB2312" w:eastAsia="楷体_GB2312" w:cs="宋体"/>
                <w:color w:val="000000"/>
                <w:kern w:val="0"/>
                <w:sz w:val="24"/>
              </w:rPr>
            </w:pPr>
          </w:p>
        </w:tc>
        <w:tc>
          <w:tcPr>
            <w:tcW w:w="3570"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ind w:firstLine="4200" w:firstLineChars="1750"/>
              <w:jc w:val="center"/>
              <w:rPr>
                <w:rFonts w:hint="eastAsia" w:ascii="楷体_GB2312" w:eastAsia="楷体_GB2312" w:cs="宋体"/>
                <w:color w:val="000000"/>
                <w:kern w:val="0"/>
                <w:sz w:val="24"/>
              </w:rPr>
            </w:pPr>
          </w:p>
        </w:tc>
        <w:tc>
          <w:tcPr>
            <w:tcW w:w="1779"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ind w:firstLine="4200" w:firstLineChars="1750"/>
              <w:jc w:val="center"/>
              <w:rPr>
                <w:rFonts w:hint="eastAsia" w:ascii="楷体_GB2312" w:eastAsia="楷体_GB2312" w:cs="宋体"/>
                <w:color w:val="000000"/>
                <w:kern w:val="0"/>
                <w:sz w:val="24"/>
              </w:rPr>
            </w:pPr>
          </w:p>
        </w:tc>
        <w:tc>
          <w:tcPr>
            <w:tcW w:w="1605" w:type="dxa"/>
            <w:tcBorders>
              <w:top w:val="single" w:color="auto" w:sz="4" w:space="0"/>
              <w:left w:val="single" w:color="auto" w:sz="4" w:space="0"/>
              <w:bottom w:val="single" w:color="auto" w:sz="4" w:space="0"/>
            </w:tcBorders>
            <w:vAlign w:val="center"/>
          </w:tcPr>
          <w:p>
            <w:pPr>
              <w:adjustRightInd w:val="0"/>
              <w:snapToGrid w:val="0"/>
              <w:spacing w:line="276" w:lineRule="auto"/>
              <w:ind w:firstLine="4200" w:firstLineChars="1750"/>
              <w:jc w:val="center"/>
              <w:rPr>
                <w:rFonts w:hint="eastAsia" w:ascii="楷体_GB2312" w:eastAsia="楷体_GB2312" w:cs="宋体"/>
                <w:color w:val="000000"/>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24" w:hRule="atLeast"/>
          <w:jc w:val="center"/>
        </w:trPr>
        <w:tc>
          <w:tcPr>
            <w:tcW w:w="8860" w:type="dxa"/>
            <w:gridSpan w:val="11"/>
            <w:tcBorders>
              <w:top w:val="single" w:color="auto" w:sz="4" w:space="0"/>
            </w:tcBorders>
            <w:vAlign w:val="center"/>
          </w:tcPr>
          <w:p>
            <w:pPr>
              <w:adjustRightInd w:val="0"/>
              <w:snapToGrid w:val="0"/>
              <w:spacing w:line="276" w:lineRule="auto"/>
              <w:ind w:firstLine="542" w:firstLineChars="200"/>
              <w:rPr>
                <w:rFonts w:ascii="楷体_GB2312" w:hAnsi="微软雅黑" w:eastAsia="楷体_GB2312" w:cs="微软雅黑"/>
                <w:b/>
                <w:bCs/>
                <w:color w:val="333333"/>
                <w:sz w:val="27"/>
                <w:szCs w:val="27"/>
                <w:shd w:val="clear" w:color="auto" w:fill="FFFFFF"/>
              </w:rPr>
            </w:pPr>
            <w:r>
              <w:rPr>
                <w:rFonts w:hint="eastAsia" w:ascii="楷体_GB2312" w:hAnsi="微软雅黑" w:eastAsia="楷体_GB2312" w:cs="微软雅黑"/>
                <w:b/>
                <w:bCs/>
                <w:color w:val="333333"/>
                <w:sz w:val="27"/>
                <w:szCs w:val="27"/>
                <w:shd w:val="clear" w:color="auto" w:fill="FFFFFF"/>
              </w:rPr>
              <w:t xml:space="preserve">根据以上考核，该生顶岗实习课程评定为： </w:t>
            </w:r>
            <w:r>
              <w:rPr>
                <w:rFonts w:hint="eastAsia" w:ascii="楷体_GB2312" w:hAnsi="微软雅黑" w:eastAsia="楷体_GB2312" w:cs="微软雅黑"/>
                <w:b/>
                <w:bCs/>
                <w:color w:val="333333"/>
                <w:sz w:val="27"/>
                <w:szCs w:val="27"/>
                <w:u w:val="single"/>
                <w:shd w:val="clear" w:color="auto" w:fill="FFFFFF"/>
              </w:rPr>
              <w:t xml:space="preserve">       （优秀、良好、合格、不及格）。</w:t>
            </w:r>
          </w:p>
          <w:p>
            <w:pPr>
              <w:adjustRightInd w:val="0"/>
              <w:snapToGrid w:val="0"/>
              <w:spacing w:line="276" w:lineRule="auto"/>
              <w:rPr>
                <w:rFonts w:ascii="楷体_GB2312" w:hAnsi="宋体" w:eastAsia="楷体_GB2312" w:cs="微软雅黑"/>
                <w:color w:val="333333"/>
                <w:sz w:val="32"/>
                <w:szCs w:val="27"/>
              </w:rPr>
            </w:pPr>
            <w:r>
              <w:rPr>
                <w:rFonts w:hint="eastAsia" w:ascii="楷体_GB2312" w:hAnsi="宋体" w:eastAsia="楷体_GB2312" w:cs="微软雅黑"/>
                <w:color w:val="333333"/>
                <w:szCs w:val="18"/>
                <w:shd w:val="clear" w:color="auto" w:fill="FFFFFF"/>
              </w:rPr>
              <w:t>备注：优秀：x</w:t>
            </w:r>
            <w:r>
              <w:rPr>
                <w:rFonts w:hint="eastAsia" w:ascii="楷体_GB2312" w:hAnsi="宋体" w:eastAsia="楷体_GB2312" w:cs="Arial"/>
                <w:color w:val="333333"/>
                <w:szCs w:val="18"/>
                <w:shd w:val="clear" w:color="auto" w:fill="FFFFFF"/>
              </w:rPr>
              <w:t>≥</w:t>
            </w:r>
            <w:r>
              <w:rPr>
                <w:rFonts w:hint="eastAsia" w:ascii="楷体_GB2312" w:hAnsi="宋体" w:eastAsia="楷体_GB2312" w:cs="微软雅黑"/>
                <w:color w:val="333333"/>
                <w:szCs w:val="18"/>
                <w:shd w:val="clear" w:color="auto" w:fill="FFFFFF"/>
              </w:rPr>
              <w:t>85；良好：85&gt;x</w:t>
            </w:r>
            <w:r>
              <w:rPr>
                <w:rFonts w:hint="eastAsia" w:ascii="楷体_GB2312" w:hAnsi="宋体" w:eastAsia="楷体_GB2312" w:cs="Arial"/>
                <w:color w:val="333333"/>
                <w:szCs w:val="18"/>
                <w:shd w:val="clear" w:color="auto" w:fill="FFFFFF"/>
              </w:rPr>
              <w:t>≥</w:t>
            </w:r>
            <w:r>
              <w:rPr>
                <w:rFonts w:hint="eastAsia" w:ascii="楷体_GB2312" w:hAnsi="宋体" w:eastAsia="楷体_GB2312" w:cs="微软雅黑"/>
                <w:color w:val="333333"/>
                <w:szCs w:val="18"/>
                <w:shd w:val="clear" w:color="auto" w:fill="FFFFFF"/>
              </w:rPr>
              <w:t>75；合格：75&gt;x</w:t>
            </w:r>
            <w:r>
              <w:rPr>
                <w:rFonts w:hint="eastAsia" w:ascii="楷体_GB2312" w:hAnsi="宋体" w:eastAsia="楷体_GB2312" w:cs="Arial"/>
                <w:color w:val="333333"/>
                <w:szCs w:val="18"/>
                <w:shd w:val="clear" w:color="auto" w:fill="FFFFFF"/>
              </w:rPr>
              <w:t>≥</w:t>
            </w:r>
            <w:r>
              <w:rPr>
                <w:rFonts w:hint="eastAsia" w:ascii="楷体_GB2312" w:hAnsi="宋体" w:eastAsia="楷体_GB2312" w:cs="微软雅黑"/>
                <w:color w:val="333333"/>
                <w:szCs w:val="18"/>
                <w:shd w:val="clear" w:color="auto" w:fill="FFFFFF"/>
              </w:rPr>
              <w:t>60；不及格：x&lt;60。</w:t>
            </w:r>
          </w:p>
          <w:p>
            <w:pPr>
              <w:adjustRightInd w:val="0"/>
              <w:snapToGrid w:val="0"/>
              <w:spacing w:line="276" w:lineRule="auto"/>
              <w:ind w:firstLine="4080" w:firstLineChars="1700"/>
              <w:rPr>
                <w:rFonts w:hint="eastAsia" w:ascii="楷体_GB2312" w:eastAsia="楷体_GB2312"/>
                <w:color w:val="000000"/>
                <w:sz w:val="24"/>
              </w:rPr>
            </w:pPr>
          </w:p>
          <w:p>
            <w:pPr>
              <w:adjustRightInd w:val="0"/>
              <w:snapToGrid w:val="0"/>
              <w:spacing w:line="276" w:lineRule="auto"/>
              <w:ind w:firstLine="4080" w:firstLineChars="1700"/>
              <w:rPr>
                <w:rFonts w:hint="eastAsia" w:ascii="楷体_GB2312" w:eastAsia="楷体_GB2312"/>
                <w:color w:val="000000"/>
                <w:sz w:val="24"/>
              </w:rPr>
            </w:pPr>
            <w:r>
              <w:rPr>
                <w:rFonts w:hint="eastAsia" w:ascii="楷体_GB2312" w:eastAsia="楷体_GB2312"/>
                <w:color w:val="000000"/>
                <w:sz w:val="24"/>
              </w:rPr>
              <w:t>校内指导教师签字：</w:t>
            </w:r>
          </w:p>
          <w:p>
            <w:pPr>
              <w:adjustRightInd w:val="0"/>
              <w:snapToGrid w:val="0"/>
              <w:spacing w:line="276" w:lineRule="auto"/>
              <w:ind w:firstLine="4080" w:firstLineChars="1700"/>
              <w:rPr>
                <w:rFonts w:hint="eastAsia" w:ascii="楷体_GB2312" w:eastAsia="楷体_GB2312"/>
                <w:color w:val="000000"/>
                <w:sz w:val="24"/>
              </w:rPr>
            </w:pPr>
          </w:p>
          <w:p>
            <w:pPr>
              <w:adjustRightInd w:val="0"/>
              <w:snapToGrid w:val="0"/>
              <w:spacing w:line="276" w:lineRule="auto"/>
              <w:ind w:firstLine="4080" w:firstLineChars="1700"/>
              <w:rPr>
                <w:rFonts w:hint="eastAsia" w:ascii="楷体_GB2312" w:eastAsia="楷体_GB2312" w:cs="宋体"/>
                <w:color w:val="000000"/>
                <w:kern w:val="0"/>
                <w:sz w:val="24"/>
              </w:rPr>
            </w:pPr>
            <w:r>
              <w:rPr>
                <w:rFonts w:hint="eastAsia" w:ascii="楷体_GB2312" w:eastAsia="楷体_GB2312" w:cs="宋体"/>
                <w:color w:val="000000"/>
                <w:kern w:val="0"/>
                <w:sz w:val="24"/>
                <w:lang w:val="en-US" w:eastAsia="zh-CN"/>
              </w:rPr>
              <w:t>院</w:t>
            </w:r>
            <w:r>
              <w:rPr>
                <w:rFonts w:hint="eastAsia" w:ascii="楷体_GB2312" w:eastAsia="楷体_GB2312" w:cs="宋体"/>
                <w:color w:val="000000"/>
                <w:kern w:val="0"/>
                <w:sz w:val="24"/>
              </w:rPr>
              <w:t xml:space="preserve">（部）盖章：          年   月   日  </w:t>
            </w:r>
          </w:p>
        </w:tc>
      </w:tr>
    </w:tbl>
    <w:p>
      <w:pPr>
        <w:snapToGrid w:val="0"/>
        <w:jc w:val="center"/>
        <w:rPr>
          <w:rFonts w:ascii="宋体" w:hAnsi="宋体"/>
          <w:bCs/>
          <w:color w:val="000000"/>
          <w:sz w:val="24"/>
        </w:rPr>
      </w:pPr>
    </w:p>
    <w:p>
      <w:pPr>
        <w:spacing w:line="600" w:lineRule="exact"/>
        <w:jc w:val="center"/>
        <w:rPr>
          <w:rFonts w:hint="eastAsia" w:ascii="方正小标宋简体" w:eastAsia="方正小标宋简体"/>
          <w:bCs/>
          <w:sz w:val="36"/>
          <w:szCs w:val="36"/>
        </w:rPr>
      </w:pPr>
      <w:r>
        <w:rPr>
          <w:rFonts w:hint="eastAsia" w:ascii="方正小标宋简体" w:eastAsia="方正小标宋简体"/>
          <w:bCs/>
          <w:sz w:val="36"/>
          <w:szCs w:val="36"/>
        </w:rPr>
        <w:t>陕西铁路工程职业技术学院</w:t>
      </w:r>
    </w:p>
    <w:p>
      <w:pPr>
        <w:spacing w:line="600" w:lineRule="exact"/>
        <w:jc w:val="center"/>
        <w:rPr>
          <w:rFonts w:hint="eastAsia" w:ascii="方正小标宋简体" w:eastAsia="方正小标宋简体"/>
          <w:bCs/>
          <w:sz w:val="36"/>
          <w:szCs w:val="36"/>
        </w:rPr>
      </w:pPr>
      <w:r>
        <w:rPr>
          <w:rFonts w:hint="eastAsia" w:ascii="方正小标宋简体" w:eastAsia="方正小标宋简体"/>
          <w:bCs/>
          <w:sz w:val="36"/>
          <w:szCs w:val="36"/>
        </w:rPr>
        <w:t>顶岗实习企业评价表</w:t>
      </w:r>
    </w:p>
    <w:p>
      <w:pPr>
        <w:ind w:firstLine="105" w:firstLineChars="50"/>
        <w:rPr>
          <w:rFonts w:ascii="楷体_GB2312" w:hAnsi="宋体" w:eastAsia="楷体_GB2312"/>
          <w:color w:val="000000"/>
          <w:szCs w:val="21"/>
          <w:u w:val="single"/>
        </w:rPr>
      </w:pPr>
      <w:r>
        <w:rPr>
          <w:rFonts w:hint="eastAsia" w:ascii="楷体_GB2312" w:hAnsi="宋体" w:eastAsia="楷体_GB2312"/>
          <w:color w:val="000000"/>
          <w:szCs w:val="21"/>
          <w:lang w:val="en-US" w:eastAsia="zh-CN"/>
        </w:rPr>
        <w:t>院</w:t>
      </w:r>
      <w:r>
        <w:rPr>
          <w:rFonts w:hint="eastAsia" w:ascii="楷体_GB2312" w:hAnsi="宋体" w:eastAsia="楷体_GB2312"/>
          <w:color w:val="000000"/>
          <w:szCs w:val="21"/>
        </w:rPr>
        <w:t>（部）：</w:t>
      </w:r>
      <w:r>
        <w:rPr>
          <w:rFonts w:hint="eastAsia" w:ascii="楷体_GB2312" w:hAnsi="宋体" w:eastAsia="楷体_GB2312"/>
          <w:color w:val="000000"/>
          <w:szCs w:val="21"/>
          <w:u w:val="single"/>
        </w:rPr>
        <w:t xml:space="preserve">                </w:t>
      </w:r>
      <w:r>
        <w:rPr>
          <w:rFonts w:hint="eastAsia" w:ascii="楷体_GB2312" w:hAnsi="宋体" w:eastAsia="楷体_GB2312"/>
          <w:color w:val="000000"/>
          <w:szCs w:val="21"/>
        </w:rPr>
        <w:t xml:space="preserve">                                       日期：</w:t>
      </w:r>
      <w:r>
        <w:rPr>
          <w:rFonts w:hint="eastAsia" w:ascii="楷体_GB2312" w:hAnsi="宋体" w:eastAsia="楷体_GB2312"/>
          <w:color w:val="000000"/>
          <w:szCs w:val="21"/>
          <w:u w:val="single"/>
        </w:rPr>
        <w:t xml:space="preserve">                </w:t>
      </w:r>
    </w:p>
    <w:tbl>
      <w:tblPr>
        <w:tblStyle w:val="9"/>
        <w:tblW w:w="9000"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67"/>
        <w:gridCol w:w="2094"/>
        <w:gridCol w:w="848"/>
        <w:gridCol w:w="12"/>
        <w:gridCol w:w="2208"/>
        <w:gridCol w:w="1270"/>
        <w:gridCol w:w="19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9" w:hRule="exact"/>
          <w:jc w:val="center"/>
        </w:trPr>
        <w:tc>
          <w:tcPr>
            <w:tcW w:w="667" w:type="dxa"/>
            <w:vAlign w:val="center"/>
          </w:tcPr>
          <w:p>
            <w:pPr>
              <w:adjustRightInd w:val="0"/>
              <w:snapToGrid w:val="0"/>
              <w:spacing w:line="276" w:lineRule="auto"/>
              <w:jc w:val="center"/>
              <w:rPr>
                <w:rFonts w:hint="eastAsia" w:ascii="楷体_GB2312" w:eastAsia="楷体_GB2312"/>
                <w:b/>
                <w:color w:val="000000"/>
                <w:szCs w:val="21"/>
              </w:rPr>
            </w:pPr>
            <w:r>
              <w:rPr>
                <w:rFonts w:hint="eastAsia" w:ascii="楷体_GB2312" w:eastAsia="楷体_GB2312"/>
                <w:b/>
                <w:color w:val="000000"/>
                <w:szCs w:val="21"/>
              </w:rPr>
              <w:t>姓名</w:t>
            </w:r>
          </w:p>
        </w:tc>
        <w:tc>
          <w:tcPr>
            <w:tcW w:w="2094" w:type="dxa"/>
            <w:vAlign w:val="center"/>
          </w:tcPr>
          <w:p>
            <w:pPr>
              <w:adjustRightInd w:val="0"/>
              <w:snapToGrid w:val="0"/>
              <w:spacing w:line="276" w:lineRule="auto"/>
              <w:jc w:val="center"/>
              <w:rPr>
                <w:rFonts w:hint="eastAsia" w:ascii="楷体_GB2312" w:eastAsia="楷体_GB2312"/>
                <w:b/>
                <w:color w:val="000000"/>
                <w:szCs w:val="21"/>
              </w:rPr>
            </w:pPr>
          </w:p>
        </w:tc>
        <w:tc>
          <w:tcPr>
            <w:tcW w:w="848" w:type="dxa"/>
            <w:vAlign w:val="center"/>
          </w:tcPr>
          <w:p>
            <w:pPr>
              <w:adjustRightInd w:val="0"/>
              <w:snapToGrid w:val="0"/>
              <w:spacing w:line="276" w:lineRule="auto"/>
              <w:jc w:val="center"/>
              <w:rPr>
                <w:rFonts w:hint="eastAsia" w:ascii="楷体_GB2312" w:eastAsia="楷体_GB2312"/>
                <w:b/>
                <w:color w:val="000000"/>
                <w:szCs w:val="21"/>
              </w:rPr>
            </w:pPr>
            <w:r>
              <w:rPr>
                <w:rFonts w:hint="eastAsia" w:ascii="楷体_GB2312" w:eastAsia="楷体_GB2312"/>
                <w:b/>
                <w:color w:val="000000"/>
                <w:szCs w:val="21"/>
              </w:rPr>
              <w:t>学号</w:t>
            </w:r>
          </w:p>
        </w:tc>
        <w:tc>
          <w:tcPr>
            <w:tcW w:w="2220" w:type="dxa"/>
            <w:gridSpan w:val="2"/>
            <w:vAlign w:val="center"/>
          </w:tcPr>
          <w:p>
            <w:pPr>
              <w:adjustRightInd w:val="0"/>
              <w:snapToGrid w:val="0"/>
              <w:spacing w:line="276" w:lineRule="auto"/>
              <w:jc w:val="center"/>
              <w:rPr>
                <w:rFonts w:hint="eastAsia" w:ascii="楷体_GB2312" w:eastAsia="楷体_GB2312"/>
                <w:b/>
                <w:color w:val="000000"/>
                <w:szCs w:val="21"/>
              </w:rPr>
            </w:pPr>
          </w:p>
        </w:tc>
        <w:tc>
          <w:tcPr>
            <w:tcW w:w="1270" w:type="dxa"/>
            <w:vAlign w:val="center"/>
          </w:tcPr>
          <w:p>
            <w:pPr>
              <w:adjustRightInd w:val="0"/>
              <w:snapToGrid w:val="0"/>
              <w:spacing w:line="276" w:lineRule="auto"/>
              <w:jc w:val="center"/>
              <w:rPr>
                <w:rFonts w:hint="eastAsia" w:ascii="楷体_GB2312" w:eastAsia="楷体_GB2312"/>
                <w:b/>
                <w:color w:val="000000"/>
                <w:szCs w:val="21"/>
              </w:rPr>
            </w:pPr>
            <w:r>
              <w:rPr>
                <w:rFonts w:hint="eastAsia" w:ascii="楷体_GB2312" w:eastAsia="楷体_GB2312"/>
                <w:b/>
                <w:color w:val="000000"/>
                <w:szCs w:val="21"/>
              </w:rPr>
              <w:t>专业班级</w:t>
            </w:r>
          </w:p>
        </w:tc>
        <w:tc>
          <w:tcPr>
            <w:tcW w:w="1901" w:type="dxa"/>
            <w:vAlign w:val="center"/>
          </w:tcPr>
          <w:p>
            <w:pPr>
              <w:adjustRightInd w:val="0"/>
              <w:snapToGrid w:val="0"/>
              <w:spacing w:line="276" w:lineRule="auto"/>
              <w:jc w:val="center"/>
              <w:rPr>
                <w:rFonts w:hint="eastAsia" w:ascii="楷体_GB2312" w:eastAsia="楷体_GB2312"/>
                <w:b/>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1" w:hRule="exact"/>
          <w:jc w:val="center"/>
        </w:trPr>
        <w:tc>
          <w:tcPr>
            <w:tcW w:w="5829" w:type="dxa"/>
            <w:gridSpan w:val="5"/>
            <w:vAlign w:val="center"/>
          </w:tcPr>
          <w:p>
            <w:pPr>
              <w:adjustRightInd w:val="0"/>
              <w:snapToGrid w:val="0"/>
              <w:spacing w:line="276" w:lineRule="auto"/>
              <w:jc w:val="center"/>
              <w:rPr>
                <w:rFonts w:hint="eastAsia" w:ascii="楷体_GB2312" w:eastAsia="楷体_GB2312"/>
                <w:b/>
                <w:color w:val="000000"/>
                <w:szCs w:val="21"/>
              </w:rPr>
            </w:pPr>
            <w:r>
              <w:rPr>
                <w:rFonts w:hint="eastAsia" w:ascii="楷体_GB2312" w:eastAsia="楷体_GB2312"/>
                <w:b/>
                <w:color w:val="000000"/>
                <w:szCs w:val="21"/>
              </w:rPr>
              <w:t>考   评   点</w:t>
            </w:r>
          </w:p>
        </w:tc>
        <w:tc>
          <w:tcPr>
            <w:tcW w:w="3171" w:type="dxa"/>
            <w:gridSpan w:val="2"/>
            <w:vAlign w:val="center"/>
          </w:tcPr>
          <w:p>
            <w:pPr>
              <w:adjustRightInd w:val="0"/>
              <w:snapToGrid w:val="0"/>
              <w:spacing w:line="276" w:lineRule="auto"/>
              <w:jc w:val="center"/>
              <w:rPr>
                <w:rFonts w:hint="eastAsia" w:ascii="楷体_GB2312" w:eastAsia="楷体_GB2312"/>
                <w:b/>
                <w:color w:val="000000"/>
                <w:szCs w:val="21"/>
              </w:rPr>
            </w:pPr>
            <w:r>
              <w:rPr>
                <w:rFonts w:hint="eastAsia" w:ascii="楷体_GB2312" w:eastAsia="楷体_GB2312"/>
                <w:b/>
                <w:color w:val="000000"/>
                <w:szCs w:val="21"/>
              </w:rPr>
              <w:t>评  价  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06" w:hRule="exact"/>
          <w:jc w:val="center"/>
        </w:trPr>
        <w:tc>
          <w:tcPr>
            <w:tcW w:w="667" w:type="dxa"/>
            <w:vMerge w:val="restart"/>
            <w:vAlign w:val="center"/>
          </w:tcPr>
          <w:p>
            <w:pPr>
              <w:adjustRightInd w:val="0"/>
              <w:snapToGrid w:val="0"/>
              <w:spacing w:line="276" w:lineRule="auto"/>
              <w:jc w:val="center"/>
              <w:rPr>
                <w:rFonts w:hint="eastAsia" w:ascii="楷体_GB2312" w:eastAsia="楷体_GB2312"/>
                <w:b/>
                <w:color w:val="000000"/>
                <w:szCs w:val="21"/>
              </w:rPr>
            </w:pPr>
            <w:r>
              <w:rPr>
                <w:rFonts w:hint="eastAsia" w:ascii="楷体_GB2312" w:eastAsia="楷体_GB2312"/>
                <w:b/>
                <w:color w:val="000000"/>
                <w:szCs w:val="21"/>
              </w:rPr>
              <w:t>个</w:t>
            </w:r>
          </w:p>
          <w:p>
            <w:pPr>
              <w:adjustRightInd w:val="0"/>
              <w:snapToGrid w:val="0"/>
              <w:spacing w:line="276" w:lineRule="auto"/>
              <w:jc w:val="center"/>
              <w:rPr>
                <w:rFonts w:hint="eastAsia" w:ascii="楷体_GB2312" w:eastAsia="楷体_GB2312"/>
                <w:b/>
                <w:color w:val="000000"/>
                <w:szCs w:val="21"/>
              </w:rPr>
            </w:pPr>
            <w:r>
              <w:rPr>
                <w:rFonts w:hint="eastAsia" w:ascii="楷体_GB2312" w:eastAsia="楷体_GB2312"/>
                <w:b/>
                <w:color w:val="000000"/>
                <w:szCs w:val="21"/>
              </w:rPr>
              <w:t>人</w:t>
            </w:r>
          </w:p>
          <w:p>
            <w:pPr>
              <w:adjustRightInd w:val="0"/>
              <w:snapToGrid w:val="0"/>
              <w:spacing w:line="276" w:lineRule="auto"/>
              <w:jc w:val="center"/>
              <w:rPr>
                <w:rFonts w:hint="eastAsia" w:ascii="楷体_GB2312" w:eastAsia="楷体_GB2312"/>
                <w:b/>
                <w:color w:val="000000"/>
                <w:szCs w:val="21"/>
              </w:rPr>
            </w:pPr>
            <w:r>
              <w:rPr>
                <w:rFonts w:hint="eastAsia" w:ascii="楷体_GB2312" w:eastAsia="楷体_GB2312"/>
                <w:b/>
                <w:color w:val="000000"/>
                <w:szCs w:val="21"/>
              </w:rPr>
              <w:t>品</w:t>
            </w:r>
          </w:p>
          <w:p>
            <w:pPr>
              <w:adjustRightInd w:val="0"/>
              <w:snapToGrid w:val="0"/>
              <w:spacing w:line="276" w:lineRule="auto"/>
              <w:jc w:val="center"/>
              <w:rPr>
                <w:rFonts w:hint="eastAsia" w:ascii="楷体_GB2312" w:eastAsia="楷体_GB2312"/>
                <w:b/>
                <w:color w:val="000000"/>
                <w:szCs w:val="21"/>
              </w:rPr>
            </w:pPr>
            <w:r>
              <w:rPr>
                <w:rFonts w:hint="eastAsia" w:ascii="楷体_GB2312" w:eastAsia="楷体_GB2312"/>
                <w:b/>
                <w:color w:val="000000"/>
                <w:szCs w:val="21"/>
              </w:rPr>
              <w:t>格</w:t>
            </w:r>
          </w:p>
        </w:tc>
        <w:tc>
          <w:tcPr>
            <w:tcW w:w="2954" w:type="dxa"/>
            <w:gridSpan w:val="3"/>
            <w:tcBorders>
              <w:right w:val="single" w:color="auto" w:sz="4" w:space="0"/>
            </w:tcBorders>
            <w:vAlign w:val="center"/>
          </w:tcPr>
          <w:p>
            <w:pPr>
              <w:tabs>
                <w:tab w:val="left" w:pos="3305"/>
              </w:tabs>
              <w:adjustRightInd w:val="0"/>
              <w:snapToGrid w:val="0"/>
              <w:jc w:val="center"/>
              <w:rPr>
                <w:rFonts w:hint="eastAsia" w:ascii="楷体_GB2312" w:eastAsia="楷体_GB2312"/>
                <w:color w:val="000000"/>
                <w:szCs w:val="21"/>
              </w:rPr>
            </w:pPr>
            <w:r>
              <w:rPr>
                <w:rFonts w:hint="eastAsia" w:ascii="楷体_GB2312" w:eastAsia="楷体_GB2312"/>
                <w:color w:val="000000"/>
                <w:szCs w:val="21"/>
              </w:rPr>
              <w:t>待人接物谦和有礼</w:t>
            </w:r>
          </w:p>
        </w:tc>
        <w:tc>
          <w:tcPr>
            <w:tcW w:w="2208" w:type="dxa"/>
            <w:tcBorders>
              <w:left w:val="single" w:color="auto" w:sz="4" w:space="0"/>
            </w:tcBorders>
            <w:vAlign w:val="center"/>
          </w:tcPr>
          <w:p>
            <w:pPr>
              <w:tabs>
                <w:tab w:val="left" w:pos="3305"/>
              </w:tabs>
              <w:adjustRightInd w:val="0"/>
              <w:snapToGrid w:val="0"/>
              <w:jc w:val="center"/>
              <w:rPr>
                <w:rFonts w:hint="eastAsia" w:ascii="楷体_GB2312" w:eastAsia="楷体_GB2312"/>
                <w:color w:val="000000"/>
                <w:szCs w:val="21"/>
              </w:rPr>
            </w:pPr>
            <w:r>
              <w:rPr>
                <w:rFonts w:hint="eastAsia" w:ascii="楷体_GB2312" w:eastAsia="楷体_GB2312"/>
                <w:color w:val="000000"/>
                <w:szCs w:val="21"/>
              </w:rPr>
              <w:t>2分</w:t>
            </w:r>
          </w:p>
        </w:tc>
        <w:tc>
          <w:tcPr>
            <w:tcW w:w="3171" w:type="dxa"/>
            <w:gridSpan w:val="2"/>
            <w:vAlign w:val="center"/>
          </w:tcPr>
          <w:p>
            <w:pPr>
              <w:adjustRightInd w:val="0"/>
              <w:snapToGrid w:val="0"/>
              <w:spacing w:line="276" w:lineRule="auto"/>
              <w:rPr>
                <w:rFonts w:hint="eastAsia"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hint="eastAsia" w:ascii="楷体_GB2312" w:eastAsia="楷体_GB2312"/>
                <w:b/>
                <w:color w:val="000000"/>
                <w:szCs w:val="21"/>
              </w:rPr>
            </w:pPr>
          </w:p>
        </w:tc>
        <w:tc>
          <w:tcPr>
            <w:tcW w:w="2954" w:type="dxa"/>
            <w:gridSpan w:val="3"/>
            <w:tcBorders>
              <w:right w:val="single" w:color="auto" w:sz="4" w:space="0"/>
            </w:tcBorders>
            <w:vAlign w:val="center"/>
          </w:tcPr>
          <w:p>
            <w:pPr>
              <w:adjustRightInd w:val="0"/>
              <w:snapToGrid w:val="0"/>
              <w:jc w:val="center"/>
              <w:rPr>
                <w:rFonts w:hint="eastAsia" w:ascii="楷体_GB2312" w:eastAsia="楷体_GB2312"/>
                <w:color w:val="000000"/>
                <w:szCs w:val="21"/>
              </w:rPr>
            </w:pPr>
            <w:r>
              <w:rPr>
                <w:rFonts w:hint="eastAsia" w:ascii="楷体_GB2312" w:eastAsia="楷体_GB2312"/>
                <w:color w:val="000000"/>
                <w:szCs w:val="21"/>
              </w:rPr>
              <w:t>具有良好沟通表达能力</w:t>
            </w:r>
          </w:p>
        </w:tc>
        <w:tc>
          <w:tcPr>
            <w:tcW w:w="2208" w:type="dxa"/>
            <w:tcBorders>
              <w:left w:val="single" w:color="auto" w:sz="4" w:space="0"/>
            </w:tcBorders>
            <w:vAlign w:val="center"/>
          </w:tcPr>
          <w:p>
            <w:pPr>
              <w:tabs>
                <w:tab w:val="left" w:pos="3305"/>
              </w:tabs>
              <w:adjustRightInd w:val="0"/>
              <w:snapToGrid w:val="0"/>
              <w:jc w:val="center"/>
              <w:rPr>
                <w:rFonts w:hint="eastAsia" w:ascii="楷体_GB2312" w:eastAsia="楷体_GB2312"/>
                <w:color w:val="000000"/>
                <w:szCs w:val="21"/>
              </w:rPr>
            </w:pPr>
            <w:r>
              <w:rPr>
                <w:rFonts w:hint="eastAsia" w:ascii="楷体_GB2312" w:eastAsia="楷体_GB2312"/>
                <w:color w:val="000000"/>
                <w:szCs w:val="21"/>
              </w:rPr>
              <w:t>3分</w:t>
            </w:r>
          </w:p>
        </w:tc>
        <w:tc>
          <w:tcPr>
            <w:tcW w:w="3171" w:type="dxa"/>
            <w:gridSpan w:val="2"/>
            <w:vAlign w:val="center"/>
          </w:tcPr>
          <w:p>
            <w:pPr>
              <w:adjustRightInd w:val="0"/>
              <w:snapToGrid w:val="0"/>
              <w:spacing w:line="276" w:lineRule="auto"/>
              <w:rPr>
                <w:rFonts w:hint="eastAsia"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hint="eastAsia" w:ascii="楷体_GB2312" w:eastAsia="楷体_GB2312"/>
                <w:b/>
                <w:color w:val="000000"/>
                <w:szCs w:val="21"/>
              </w:rPr>
            </w:pPr>
          </w:p>
        </w:tc>
        <w:tc>
          <w:tcPr>
            <w:tcW w:w="2954" w:type="dxa"/>
            <w:gridSpan w:val="3"/>
            <w:tcBorders>
              <w:right w:val="single" w:color="auto" w:sz="4" w:space="0"/>
            </w:tcBorders>
            <w:vAlign w:val="center"/>
          </w:tcPr>
          <w:p>
            <w:pPr>
              <w:adjustRightInd w:val="0"/>
              <w:snapToGrid w:val="0"/>
              <w:jc w:val="center"/>
              <w:rPr>
                <w:rFonts w:hint="eastAsia" w:ascii="楷体_GB2312" w:eastAsia="楷体_GB2312"/>
                <w:color w:val="000000"/>
                <w:szCs w:val="21"/>
              </w:rPr>
            </w:pPr>
            <w:r>
              <w:rPr>
                <w:rFonts w:hint="eastAsia" w:ascii="楷体_GB2312" w:eastAsia="楷体_GB2312"/>
                <w:color w:val="000000"/>
                <w:szCs w:val="21"/>
              </w:rPr>
              <w:t>与同事保持良好互动关系</w:t>
            </w:r>
          </w:p>
        </w:tc>
        <w:tc>
          <w:tcPr>
            <w:tcW w:w="2208" w:type="dxa"/>
            <w:tcBorders>
              <w:left w:val="single" w:color="auto" w:sz="4" w:space="0"/>
            </w:tcBorders>
            <w:vAlign w:val="center"/>
          </w:tcPr>
          <w:p>
            <w:pPr>
              <w:tabs>
                <w:tab w:val="left" w:pos="3305"/>
              </w:tabs>
              <w:adjustRightInd w:val="0"/>
              <w:snapToGrid w:val="0"/>
              <w:jc w:val="center"/>
              <w:rPr>
                <w:rFonts w:hint="eastAsia" w:ascii="楷体_GB2312" w:eastAsia="楷体_GB2312"/>
                <w:color w:val="000000"/>
                <w:szCs w:val="21"/>
              </w:rPr>
            </w:pPr>
            <w:r>
              <w:rPr>
                <w:rFonts w:hint="eastAsia" w:ascii="楷体_GB2312" w:eastAsia="楷体_GB2312"/>
                <w:color w:val="000000"/>
                <w:szCs w:val="21"/>
              </w:rPr>
              <w:t>2分</w:t>
            </w:r>
          </w:p>
        </w:tc>
        <w:tc>
          <w:tcPr>
            <w:tcW w:w="3171" w:type="dxa"/>
            <w:gridSpan w:val="2"/>
            <w:vAlign w:val="center"/>
          </w:tcPr>
          <w:p>
            <w:pPr>
              <w:adjustRightInd w:val="0"/>
              <w:snapToGrid w:val="0"/>
              <w:spacing w:line="276" w:lineRule="auto"/>
              <w:rPr>
                <w:rFonts w:hint="eastAsia"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hint="eastAsia" w:ascii="楷体_GB2312" w:eastAsia="楷体_GB2312"/>
                <w:b/>
                <w:color w:val="000000"/>
                <w:szCs w:val="21"/>
              </w:rPr>
            </w:pPr>
          </w:p>
        </w:tc>
        <w:tc>
          <w:tcPr>
            <w:tcW w:w="2954" w:type="dxa"/>
            <w:gridSpan w:val="3"/>
            <w:tcBorders>
              <w:right w:val="single" w:color="auto" w:sz="4" w:space="0"/>
            </w:tcBorders>
            <w:vAlign w:val="center"/>
          </w:tcPr>
          <w:p>
            <w:pPr>
              <w:adjustRightInd w:val="0"/>
              <w:snapToGrid w:val="0"/>
              <w:jc w:val="center"/>
              <w:rPr>
                <w:rFonts w:hint="eastAsia" w:ascii="楷体_GB2312" w:eastAsia="楷体_GB2312"/>
                <w:color w:val="000000"/>
                <w:szCs w:val="21"/>
              </w:rPr>
            </w:pPr>
            <w:r>
              <w:rPr>
                <w:rFonts w:hint="eastAsia" w:ascii="楷体_GB2312" w:eastAsia="楷体_GB2312"/>
                <w:color w:val="000000"/>
                <w:szCs w:val="21"/>
              </w:rPr>
              <w:t>对工作环境的适应能力</w:t>
            </w:r>
          </w:p>
        </w:tc>
        <w:tc>
          <w:tcPr>
            <w:tcW w:w="2208" w:type="dxa"/>
            <w:tcBorders>
              <w:left w:val="single" w:color="auto" w:sz="4" w:space="0"/>
            </w:tcBorders>
            <w:vAlign w:val="center"/>
          </w:tcPr>
          <w:p>
            <w:pPr>
              <w:tabs>
                <w:tab w:val="left" w:pos="3305"/>
              </w:tabs>
              <w:adjustRightInd w:val="0"/>
              <w:snapToGrid w:val="0"/>
              <w:jc w:val="center"/>
              <w:rPr>
                <w:rFonts w:hint="eastAsia" w:ascii="楷体_GB2312" w:eastAsia="楷体_GB2312"/>
                <w:color w:val="000000"/>
                <w:szCs w:val="21"/>
              </w:rPr>
            </w:pPr>
            <w:r>
              <w:rPr>
                <w:rFonts w:hint="eastAsia" w:ascii="楷体_GB2312" w:eastAsia="楷体_GB2312"/>
                <w:color w:val="000000"/>
                <w:szCs w:val="21"/>
              </w:rPr>
              <w:t>3分</w:t>
            </w:r>
          </w:p>
        </w:tc>
        <w:tc>
          <w:tcPr>
            <w:tcW w:w="3171" w:type="dxa"/>
            <w:gridSpan w:val="2"/>
            <w:vAlign w:val="center"/>
          </w:tcPr>
          <w:p>
            <w:pPr>
              <w:adjustRightInd w:val="0"/>
              <w:snapToGrid w:val="0"/>
              <w:spacing w:line="276" w:lineRule="auto"/>
              <w:rPr>
                <w:rFonts w:hint="eastAsia"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06" w:hRule="exact"/>
          <w:jc w:val="center"/>
        </w:trPr>
        <w:tc>
          <w:tcPr>
            <w:tcW w:w="667" w:type="dxa"/>
            <w:vMerge w:val="restart"/>
            <w:vAlign w:val="center"/>
          </w:tcPr>
          <w:p>
            <w:pPr>
              <w:adjustRightInd w:val="0"/>
              <w:snapToGrid w:val="0"/>
              <w:spacing w:line="276" w:lineRule="auto"/>
              <w:jc w:val="center"/>
              <w:rPr>
                <w:rFonts w:hint="eastAsia" w:ascii="楷体_GB2312" w:eastAsia="楷体_GB2312"/>
                <w:b/>
                <w:color w:val="000000"/>
                <w:szCs w:val="21"/>
              </w:rPr>
            </w:pPr>
            <w:r>
              <w:rPr>
                <w:rFonts w:hint="eastAsia" w:ascii="楷体_GB2312" w:eastAsia="楷体_GB2312"/>
                <w:b/>
                <w:color w:val="000000"/>
                <w:szCs w:val="21"/>
              </w:rPr>
              <w:t>劳</w:t>
            </w:r>
          </w:p>
          <w:p>
            <w:pPr>
              <w:adjustRightInd w:val="0"/>
              <w:snapToGrid w:val="0"/>
              <w:spacing w:line="276" w:lineRule="auto"/>
              <w:jc w:val="center"/>
              <w:rPr>
                <w:rFonts w:hint="eastAsia" w:ascii="楷体_GB2312" w:eastAsia="楷体_GB2312"/>
                <w:b/>
                <w:color w:val="000000"/>
                <w:szCs w:val="21"/>
              </w:rPr>
            </w:pPr>
            <w:r>
              <w:rPr>
                <w:rFonts w:hint="eastAsia" w:ascii="楷体_GB2312" w:eastAsia="楷体_GB2312"/>
                <w:b/>
                <w:color w:val="000000"/>
                <w:szCs w:val="21"/>
              </w:rPr>
              <w:t>动</w:t>
            </w:r>
          </w:p>
          <w:p>
            <w:pPr>
              <w:adjustRightInd w:val="0"/>
              <w:snapToGrid w:val="0"/>
              <w:spacing w:line="276" w:lineRule="auto"/>
              <w:jc w:val="center"/>
              <w:rPr>
                <w:rFonts w:hint="eastAsia" w:ascii="楷体_GB2312" w:eastAsia="楷体_GB2312"/>
                <w:b/>
                <w:color w:val="000000"/>
                <w:szCs w:val="21"/>
              </w:rPr>
            </w:pPr>
            <w:r>
              <w:rPr>
                <w:rFonts w:hint="eastAsia" w:ascii="楷体_GB2312" w:eastAsia="楷体_GB2312"/>
                <w:b/>
                <w:color w:val="000000"/>
                <w:szCs w:val="21"/>
              </w:rPr>
              <w:t>态</w:t>
            </w:r>
          </w:p>
          <w:p>
            <w:pPr>
              <w:adjustRightInd w:val="0"/>
              <w:snapToGrid w:val="0"/>
              <w:spacing w:line="276" w:lineRule="auto"/>
              <w:jc w:val="center"/>
              <w:rPr>
                <w:rFonts w:hint="eastAsia" w:ascii="楷体_GB2312" w:eastAsia="楷体_GB2312"/>
                <w:b/>
                <w:color w:val="000000"/>
                <w:szCs w:val="21"/>
              </w:rPr>
            </w:pPr>
            <w:r>
              <w:rPr>
                <w:rFonts w:hint="eastAsia" w:ascii="楷体_GB2312" w:eastAsia="楷体_GB2312"/>
                <w:b/>
                <w:color w:val="000000"/>
                <w:szCs w:val="21"/>
              </w:rPr>
              <w:t>度</w:t>
            </w:r>
          </w:p>
        </w:tc>
        <w:tc>
          <w:tcPr>
            <w:tcW w:w="2954" w:type="dxa"/>
            <w:gridSpan w:val="3"/>
            <w:tcBorders>
              <w:right w:val="single" w:color="auto" w:sz="4" w:space="0"/>
            </w:tcBorders>
            <w:vAlign w:val="center"/>
          </w:tcPr>
          <w:p>
            <w:pPr>
              <w:adjustRightInd w:val="0"/>
              <w:snapToGrid w:val="0"/>
              <w:jc w:val="center"/>
              <w:rPr>
                <w:rFonts w:hint="eastAsia" w:ascii="楷体_GB2312" w:eastAsia="楷体_GB2312"/>
                <w:color w:val="000000"/>
                <w:szCs w:val="21"/>
              </w:rPr>
            </w:pPr>
            <w:r>
              <w:rPr>
                <w:rFonts w:hint="eastAsia" w:ascii="楷体_GB2312" w:eastAsia="楷体_GB2312"/>
                <w:color w:val="000000"/>
                <w:szCs w:val="21"/>
              </w:rPr>
              <w:t>主动协助工序人员作业</w:t>
            </w:r>
          </w:p>
        </w:tc>
        <w:tc>
          <w:tcPr>
            <w:tcW w:w="2208" w:type="dxa"/>
            <w:tcBorders>
              <w:left w:val="single" w:color="auto" w:sz="4" w:space="0"/>
            </w:tcBorders>
            <w:vAlign w:val="center"/>
          </w:tcPr>
          <w:p>
            <w:pPr>
              <w:tabs>
                <w:tab w:val="left" w:pos="3305"/>
              </w:tabs>
              <w:adjustRightInd w:val="0"/>
              <w:snapToGrid w:val="0"/>
              <w:jc w:val="center"/>
              <w:rPr>
                <w:rFonts w:hint="eastAsia" w:ascii="楷体_GB2312" w:eastAsia="楷体_GB2312"/>
                <w:color w:val="000000"/>
                <w:szCs w:val="21"/>
              </w:rPr>
            </w:pPr>
            <w:r>
              <w:rPr>
                <w:rFonts w:hint="eastAsia" w:ascii="楷体_GB2312" w:eastAsia="楷体_GB2312"/>
                <w:color w:val="000000"/>
                <w:szCs w:val="21"/>
              </w:rPr>
              <w:t>3分</w:t>
            </w:r>
          </w:p>
        </w:tc>
        <w:tc>
          <w:tcPr>
            <w:tcW w:w="3171" w:type="dxa"/>
            <w:gridSpan w:val="2"/>
            <w:vAlign w:val="center"/>
          </w:tcPr>
          <w:p>
            <w:pPr>
              <w:adjustRightInd w:val="0"/>
              <w:snapToGrid w:val="0"/>
              <w:spacing w:line="276" w:lineRule="auto"/>
              <w:rPr>
                <w:rFonts w:hint="eastAsia"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hint="eastAsia" w:ascii="楷体_GB2312" w:eastAsia="楷体_GB2312"/>
                <w:b/>
                <w:color w:val="000000"/>
                <w:szCs w:val="21"/>
              </w:rPr>
            </w:pPr>
          </w:p>
        </w:tc>
        <w:tc>
          <w:tcPr>
            <w:tcW w:w="2954" w:type="dxa"/>
            <w:gridSpan w:val="3"/>
            <w:tcBorders>
              <w:right w:val="single" w:color="auto" w:sz="4" w:space="0"/>
            </w:tcBorders>
            <w:vAlign w:val="center"/>
          </w:tcPr>
          <w:p>
            <w:pPr>
              <w:adjustRightInd w:val="0"/>
              <w:snapToGrid w:val="0"/>
              <w:jc w:val="center"/>
              <w:rPr>
                <w:rFonts w:hint="eastAsia" w:ascii="楷体_GB2312" w:eastAsia="楷体_GB2312"/>
                <w:color w:val="000000"/>
                <w:szCs w:val="21"/>
              </w:rPr>
            </w:pPr>
            <w:r>
              <w:rPr>
                <w:rFonts w:hint="eastAsia" w:ascii="楷体_GB2312" w:eastAsia="楷体_GB2312"/>
                <w:color w:val="000000"/>
                <w:szCs w:val="21"/>
              </w:rPr>
              <w:t>主动清洁自己的工作区域</w:t>
            </w:r>
          </w:p>
        </w:tc>
        <w:tc>
          <w:tcPr>
            <w:tcW w:w="2208" w:type="dxa"/>
            <w:tcBorders>
              <w:left w:val="single" w:color="auto" w:sz="4" w:space="0"/>
            </w:tcBorders>
            <w:vAlign w:val="center"/>
          </w:tcPr>
          <w:p>
            <w:pPr>
              <w:tabs>
                <w:tab w:val="left" w:pos="3305"/>
              </w:tabs>
              <w:adjustRightInd w:val="0"/>
              <w:snapToGrid w:val="0"/>
              <w:jc w:val="center"/>
              <w:rPr>
                <w:rFonts w:hint="eastAsia" w:ascii="楷体_GB2312" w:eastAsia="楷体_GB2312"/>
                <w:color w:val="000000"/>
                <w:szCs w:val="21"/>
              </w:rPr>
            </w:pPr>
            <w:r>
              <w:rPr>
                <w:rFonts w:hint="eastAsia" w:ascii="楷体_GB2312" w:eastAsia="楷体_GB2312"/>
                <w:color w:val="000000"/>
                <w:szCs w:val="21"/>
              </w:rPr>
              <w:t>3分</w:t>
            </w:r>
          </w:p>
        </w:tc>
        <w:tc>
          <w:tcPr>
            <w:tcW w:w="3171" w:type="dxa"/>
            <w:gridSpan w:val="2"/>
            <w:vAlign w:val="center"/>
          </w:tcPr>
          <w:p>
            <w:pPr>
              <w:adjustRightInd w:val="0"/>
              <w:snapToGrid w:val="0"/>
              <w:spacing w:line="276" w:lineRule="auto"/>
              <w:rPr>
                <w:rFonts w:hint="eastAsia"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hint="eastAsia" w:ascii="楷体_GB2312" w:eastAsia="楷体_GB2312"/>
                <w:b/>
                <w:color w:val="000000"/>
                <w:szCs w:val="21"/>
              </w:rPr>
            </w:pPr>
          </w:p>
        </w:tc>
        <w:tc>
          <w:tcPr>
            <w:tcW w:w="2954" w:type="dxa"/>
            <w:gridSpan w:val="3"/>
            <w:tcBorders>
              <w:right w:val="single" w:color="auto" w:sz="4" w:space="0"/>
            </w:tcBorders>
            <w:vAlign w:val="center"/>
          </w:tcPr>
          <w:p>
            <w:pPr>
              <w:adjustRightInd w:val="0"/>
              <w:snapToGrid w:val="0"/>
              <w:jc w:val="center"/>
              <w:rPr>
                <w:rFonts w:hint="eastAsia" w:ascii="楷体_GB2312" w:eastAsia="楷体_GB2312"/>
                <w:color w:val="000000"/>
                <w:szCs w:val="21"/>
              </w:rPr>
            </w:pPr>
            <w:r>
              <w:rPr>
                <w:rFonts w:hint="eastAsia" w:ascii="楷体_GB2312" w:eastAsia="楷体_GB2312"/>
                <w:color w:val="000000"/>
                <w:szCs w:val="21"/>
              </w:rPr>
              <w:t>重视服装仪容</w:t>
            </w:r>
          </w:p>
        </w:tc>
        <w:tc>
          <w:tcPr>
            <w:tcW w:w="2208" w:type="dxa"/>
            <w:tcBorders>
              <w:left w:val="single" w:color="auto" w:sz="4" w:space="0"/>
            </w:tcBorders>
            <w:vAlign w:val="center"/>
          </w:tcPr>
          <w:p>
            <w:pPr>
              <w:tabs>
                <w:tab w:val="left" w:pos="3305"/>
              </w:tabs>
              <w:adjustRightInd w:val="0"/>
              <w:snapToGrid w:val="0"/>
              <w:jc w:val="center"/>
              <w:rPr>
                <w:rFonts w:hint="eastAsia" w:ascii="楷体_GB2312" w:eastAsia="楷体_GB2312"/>
                <w:color w:val="000000"/>
                <w:szCs w:val="21"/>
              </w:rPr>
            </w:pPr>
            <w:r>
              <w:rPr>
                <w:rFonts w:hint="eastAsia" w:ascii="楷体_GB2312" w:eastAsia="楷体_GB2312"/>
                <w:color w:val="000000"/>
                <w:szCs w:val="21"/>
              </w:rPr>
              <w:t>1分</w:t>
            </w:r>
          </w:p>
        </w:tc>
        <w:tc>
          <w:tcPr>
            <w:tcW w:w="3171" w:type="dxa"/>
            <w:gridSpan w:val="2"/>
            <w:vAlign w:val="center"/>
          </w:tcPr>
          <w:p>
            <w:pPr>
              <w:adjustRightInd w:val="0"/>
              <w:snapToGrid w:val="0"/>
              <w:spacing w:line="276" w:lineRule="auto"/>
              <w:rPr>
                <w:rFonts w:hint="eastAsia"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hint="eastAsia" w:ascii="楷体_GB2312" w:eastAsia="楷体_GB2312"/>
                <w:b/>
                <w:color w:val="000000"/>
                <w:szCs w:val="21"/>
              </w:rPr>
            </w:pPr>
          </w:p>
        </w:tc>
        <w:tc>
          <w:tcPr>
            <w:tcW w:w="2954" w:type="dxa"/>
            <w:gridSpan w:val="3"/>
            <w:tcBorders>
              <w:right w:val="single" w:color="auto" w:sz="4" w:space="0"/>
            </w:tcBorders>
            <w:vAlign w:val="center"/>
          </w:tcPr>
          <w:p>
            <w:pPr>
              <w:adjustRightInd w:val="0"/>
              <w:snapToGrid w:val="0"/>
              <w:jc w:val="center"/>
              <w:rPr>
                <w:rFonts w:hint="eastAsia" w:ascii="楷体_GB2312" w:eastAsia="楷体_GB2312"/>
                <w:color w:val="000000"/>
                <w:szCs w:val="21"/>
              </w:rPr>
            </w:pPr>
            <w:r>
              <w:rPr>
                <w:rFonts w:hint="eastAsia" w:ascii="楷体_GB2312" w:eastAsia="楷体_GB2312"/>
                <w:color w:val="000000"/>
                <w:szCs w:val="21"/>
              </w:rPr>
              <w:t>有安全意识，不违章作业</w:t>
            </w:r>
          </w:p>
        </w:tc>
        <w:tc>
          <w:tcPr>
            <w:tcW w:w="2208" w:type="dxa"/>
            <w:tcBorders>
              <w:left w:val="single" w:color="auto" w:sz="4" w:space="0"/>
            </w:tcBorders>
            <w:vAlign w:val="center"/>
          </w:tcPr>
          <w:p>
            <w:pPr>
              <w:tabs>
                <w:tab w:val="left" w:pos="3305"/>
              </w:tabs>
              <w:adjustRightInd w:val="0"/>
              <w:snapToGrid w:val="0"/>
              <w:jc w:val="center"/>
              <w:rPr>
                <w:rFonts w:hint="eastAsia" w:ascii="楷体_GB2312" w:eastAsia="楷体_GB2312"/>
                <w:color w:val="000000"/>
                <w:szCs w:val="21"/>
              </w:rPr>
            </w:pPr>
            <w:r>
              <w:rPr>
                <w:rFonts w:hint="eastAsia" w:ascii="楷体_GB2312" w:eastAsia="楷体_GB2312"/>
                <w:color w:val="000000"/>
                <w:szCs w:val="21"/>
              </w:rPr>
              <w:t>5分</w:t>
            </w:r>
          </w:p>
        </w:tc>
        <w:tc>
          <w:tcPr>
            <w:tcW w:w="3171" w:type="dxa"/>
            <w:gridSpan w:val="2"/>
            <w:vAlign w:val="center"/>
          </w:tcPr>
          <w:p>
            <w:pPr>
              <w:adjustRightInd w:val="0"/>
              <w:snapToGrid w:val="0"/>
              <w:spacing w:line="276" w:lineRule="auto"/>
              <w:rPr>
                <w:rFonts w:hint="eastAsia"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06" w:hRule="exact"/>
          <w:jc w:val="center"/>
        </w:trPr>
        <w:tc>
          <w:tcPr>
            <w:tcW w:w="667" w:type="dxa"/>
            <w:vMerge w:val="restart"/>
            <w:vAlign w:val="center"/>
          </w:tcPr>
          <w:p>
            <w:pPr>
              <w:adjustRightInd w:val="0"/>
              <w:snapToGrid w:val="0"/>
              <w:spacing w:line="276" w:lineRule="auto"/>
              <w:jc w:val="center"/>
              <w:rPr>
                <w:rFonts w:hint="eastAsia" w:ascii="楷体_GB2312" w:eastAsia="楷体_GB2312"/>
                <w:b/>
                <w:color w:val="000000"/>
                <w:szCs w:val="21"/>
              </w:rPr>
            </w:pPr>
            <w:r>
              <w:rPr>
                <w:rFonts w:hint="eastAsia" w:ascii="楷体_GB2312" w:eastAsia="楷体_GB2312"/>
                <w:b/>
                <w:color w:val="000000"/>
                <w:szCs w:val="21"/>
              </w:rPr>
              <w:t>技</w:t>
            </w:r>
          </w:p>
          <w:p>
            <w:pPr>
              <w:adjustRightInd w:val="0"/>
              <w:snapToGrid w:val="0"/>
              <w:spacing w:line="276" w:lineRule="auto"/>
              <w:jc w:val="center"/>
              <w:rPr>
                <w:rFonts w:hint="eastAsia" w:ascii="楷体_GB2312" w:eastAsia="楷体_GB2312"/>
                <w:b/>
                <w:color w:val="000000"/>
                <w:szCs w:val="21"/>
              </w:rPr>
            </w:pPr>
            <w:r>
              <w:rPr>
                <w:rFonts w:hint="eastAsia" w:ascii="楷体_GB2312" w:eastAsia="楷体_GB2312"/>
                <w:b/>
                <w:color w:val="000000"/>
                <w:szCs w:val="21"/>
              </w:rPr>
              <w:t>能</w:t>
            </w:r>
          </w:p>
          <w:p>
            <w:pPr>
              <w:adjustRightInd w:val="0"/>
              <w:snapToGrid w:val="0"/>
              <w:spacing w:line="276" w:lineRule="auto"/>
              <w:jc w:val="center"/>
              <w:rPr>
                <w:rFonts w:hint="eastAsia" w:ascii="楷体_GB2312" w:eastAsia="楷体_GB2312"/>
                <w:b/>
                <w:color w:val="000000"/>
                <w:szCs w:val="21"/>
              </w:rPr>
            </w:pPr>
            <w:r>
              <w:rPr>
                <w:rFonts w:hint="eastAsia" w:ascii="楷体_GB2312" w:eastAsia="楷体_GB2312"/>
                <w:b/>
                <w:color w:val="000000"/>
                <w:szCs w:val="21"/>
              </w:rPr>
              <w:t>发</w:t>
            </w:r>
          </w:p>
          <w:p>
            <w:pPr>
              <w:adjustRightInd w:val="0"/>
              <w:snapToGrid w:val="0"/>
              <w:spacing w:line="276" w:lineRule="auto"/>
              <w:jc w:val="center"/>
              <w:rPr>
                <w:rFonts w:hint="eastAsia" w:ascii="楷体_GB2312" w:eastAsia="楷体_GB2312"/>
                <w:b/>
                <w:color w:val="000000"/>
                <w:szCs w:val="21"/>
              </w:rPr>
            </w:pPr>
            <w:r>
              <w:rPr>
                <w:rFonts w:hint="eastAsia" w:ascii="楷体_GB2312" w:eastAsia="楷体_GB2312"/>
                <w:b/>
                <w:color w:val="000000"/>
                <w:szCs w:val="21"/>
              </w:rPr>
              <w:t>挥</w:t>
            </w:r>
          </w:p>
        </w:tc>
        <w:tc>
          <w:tcPr>
            <w:tcW w:w="2954" w:type="dxa"/>
            <w:gridSpan w:val="3"/>
            <w:tcBorders>
              <w:right w:val="single" w:color="auto" w:sz="4" w:space="0"/>
            </w:tcBorders>
            <w:vAlign w:val="center"/>
          </w:tcPr>
          <w:p>
            <w:pPr>
              <w:tabs>
                <w:tab w:val="left" w:pos="2421"/>
              </w:tabs>
              <w:adjustRightInd w:val="0"/>
              <w:snapToGrid w:val="0"/>
              <w:jc w:val="center"/>
              <w:rPr>
                <w:rFonts w:hint="eastAsia" w:ascii="楷体_GB2312" w:eastAsia="楷体_GB2312"/>
                <w:color w:val="000000"/>
                <w:szCs w:val="21"/>
              </w:rPr>
            </w:pPr>
            <w:r>
              <w:rPr>
                <w:rFonts w:hint="eastAsia" w:ascii="楷体_GB2312" w:eastAsia="楷体_GB2312"/>
                <w:color w:val="000000"/>
                <w:szCs w:val="21"/>
              </w:rPr>
              <w:t>主动学习工作相关知识</w:t>
            </w:r>
          </w:p>
        </w:tc>
        <w:tc>
          <w:tcPr>
            <w:tcW w:w="2208" w:type="dxa"/>
            <w:tcBorders>
              <w:left w:val="single" w:color="auto" w:sz="4" w:space="0"/>
            </w:tcBorders>
            <w:vAlign w:val="center"/>
          </w:tcPr>
          <w:p>
            <w:pPr>
              <w:tabs>
                <w:tab w:val="left" w:pos="3305"/>
              </w:tabs>
              <w:adjustRightInd w:val="0"/>
              <w:snapToGrid w:val="0"/>
              <w:jc w:val="center"/>
              <w:rPr>
                <w:rFonts w:hint="eastAsia" w:ascii="楷体_GB2312" w:eastAsia="楷体_GB2312"/>
                <w:color w:val="000000"/>
                <w:szCs w:val="21"/>
              </w:rPr>
            </w:pPr>
            <w:r>
              <w:rPr>
                <w:rFonts w:hint="eastAsia" w:ascii="楷体_GB2312" w:eastAsia="楷体_GB2312"/>
                <w:color w:val="000000"/>
                <w:szCs w:val="21"/>
              </w:rPr>
              <w:t>5分</w:t>
            </w:r>
          </w:p>
        </w:tc>
        <w:tc>
          <w:tcPr>
            <w:tcW w:w="3171" w:type="dxa"/>
            <w:gridSpan w:val="2"/>
            <w:vAlign w:val="center"/>
          </w:tcPr>
          <w:p>
            <w:pPr>
              <w:adjustRightInd w:val="0"/>
              <w:snapToGrid w:val="0"/>
              <w:spacing w:line="276" w:lineRule="auto"/>
              <w:rPr>
                <w:rFonts w:hint="eastAsia"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hint="eastAsia" w:ascii="楷体_GB2312" w:eastAsia="楷体_GB2312"/>
                <w:b/>
                <w:color w:val="000000"/>
                <w:szCs w:val="21"/>
              </w:rPr>
            </w:pPr>
          </w:p>
        </w:tc>
        <w:tc>
          <w:tcPr>
            <w:tcW w:w="2954" w:type="dxa"/>
            <w:gridSpan w:val="3"/>
            <w:tcBorders>
              <w:right w:val="single" w:color="auto" w:sz="4" w:space="0"/>
            </w:tcBorders>
            <w:vAlign w:val="center"/>
          </w:tcPr>
          <w:p>
            <w:pPr>
              <w:adjustRightInd w:val="0"/>
              <w:snapToGrid w:val="0"/>
              <w:jc w:val="center"/>
              <w:rPr>
                <w:rFonts w:hint="eastAsia" w:ascii="楷体_GB2312" w:eastAsia="楷体_GB2312"/>
                <w:color w:val="000000"/>
                <w:szCs w:val="21"/>
              </w:rPr>
            </w:pPr>
            <w:r>
              <w:rPr>
                <w:rFonts w:hint="eastAsia" w:ascii="楷体_GB2312" w:eastAsia="楷体_GB2312"/>
                <w:color w:val="000000"/>
                <w:szCs w:val="21"/>
              </w:rPr>
              <w:t>对派任工作能很快进入状态</w:t>
            </w:r>
          </w:p>
        </w:tc>
        <w:tc>
          <w:tcPr>
            <w:tcW w:w="2208" w:type="dxa"/>
            <w:tcBorders>
              <w:left w:val="single" w:color="auto" w:sz="4" w:space="0"/>
            </w:tcBorders>
            <w:vAlign w:val="center"/>
          </w:tcPr>
          <w:p>
            <w:pPr>
              <w:tabs>
                <w:tab w:val="left" w:pos="3305"/>
              </w:tabs>
              <w:adjustRightInd w:val="0"/>
              <w:snapToGrid w:val="0"/>
              <w:jc w:val="center"/>
              <w:rPr>
                <w:rFonts w:hint="eastAsia" w:ascii="楷体_GB2312" w:eastAsia="楷体_GB2312"/>
                <w:color w:val="000000"/>
                <w:szCs w:val="21"/>
              </w:rPr>
            </w:pPr>
            <w:r>
              <w:rPr>
                <w:rFonts w:hint="eastAsia" w:ascii="楷体_GB2312" w:eastAsia="楷体_GB2312"/>
                <w:color w:val="000000"/>
                <w:szCs w:val="21"/>
              </w:rPr>
              <w:t>5分</w:t>
            </w:r>
          </w:p>
        </w:tc>
        <w:tc>
          <w:tcPr>
            <w:tcW w:w="3171" w:type="dxa"/>
            <w:gridSpan w:val="2"/>
            <w:vAlign w:val="center"/>
          </w:tcPr>
          <w:p>
            <w:pPr>
              <w:adjustRightInd w:val="0"/>
              <w:snapToGrid w:val="0"/>
              <w:spacing w:line="276" w:lineRule="auto"/>
              <w:rPr>
                <w:rFonts w:hint="eastAsia"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hint="eastAsia" w:ascii="楷体_GB2312" w:eastAsia="楷体_GB2312"/>
                <w:b/>
                <w:color w:val="000000"/>
                <w:szCs w:val="21"/>
              </w:rPr>
            </w:pPr>
          </w:p>
        </w:tc>
        <w:tc>
          <w:tcPr>
            <w:tcW w:w="2954" w:type="dxa"/>
            <w:gridSpan w:val="3"/>
            <w:tcBorders>
              <w:right w:val="single" w:color="auto" w:sz="4" w:space="0"/>
            </w:tcBorders>
            <w:vAlign w:val="center"/>
          </w:tcPr>
          <w:p>
            <w:pPr>
              <w:tabs>
                <w:tab w:val="left" w:pos="2421"/>
              </w:tabs>
              <w:adjustRightInd w:val="0"/>
              <w:snapToGrid w:val="0"/>
              <w:jc w:val="center"/>
              <w:rPr>
                <w:rFonts w:hint="eastAsia" w:ascii="楷体_GB2312" w:eastAsia="楷体_GB2312"/>
                <w:color w:val="000000"/>
                <w:szCs w:val="21"/>
              </w:rPr>
            </w:pPr>
            <w:r>
              <w:rPr>
                <w:rFonts w:hint="eastAsia" w:ascii="楷体_GB2312" w:eastAsia="楷体_GB2312"/>
                <w:color w:val="000000"/>
                <w:szCs w:val="21"/>
              </w:rPr>
              <w:t>能按照规定程序操作</w:t>
            </w:r>
          </w:p>
        </w:tc>
        <w:tc>
          <w:tcPr>
            <w:tcW w:w="2208" w:type="dxa"/>
            <w:tcBorders>
              <w:left w:val="single" w:color="auto" w:sz="4" w:space="0"/>
            </w:tcBorders>
            <w:vAlign w:val="center"/>
          </w:tcPr>
          <w:p>
            <w:pPr>
              <w:tabs>
                <w:tab w:val="left" w:pos="3305"/>
              </w:tabs>
              <w:adjustRightInd w:val="0"/>
              <w:snapToGrid w:val="0"/>
              <w:jc w:val="center"/>
              <w:rPr>
                <w:rFonts w:hint="eastAsia" w:ascii="楷体_GB2312" w:eastAsia="楷体_GB2312"/>
                <w:color w:val="000000"/>
                <w:szCs w:val="21"/>
              </w:rPr>
            </w:pPr>
            <w:r>
              <w:rPr>
                <w:rFonts w:hint="eastAsia" w:ascii="楷体_GB2312" w:eastAsia="楷体_GB2312"/>
                <w:color w:val="000000"/>
                <w:szCs w:val="21"/>
              </w:rPr>
              <w:t>8分</w:t>
            </w:r>
          </w:p>
        </w:tc>
        <w:tc>
          <w:tcPr>
            <w:tcW w:w="3171" w:type="dxa"/>
            <w:gridSpan w:val="2"/>
            <w:vAlign w:val="center"/>
          </w:tcPr>
          <w:p>
            <w:pPr>
              <w:adjustRightInd w:val="0"/>
              <w:snapToGrid w:val="0"/>
              <w:spacing w:line="276" w:lineRule="auto"/>
              <w:rPr>
                <w:rFonts w:hint="eastAsia"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hint="eastAsia" w:ascii="楷体_GB2312" w:eastAsia="楷体_GB2312"/>
                <w:b/>
                <w:color w:val="000000"/>
                <w:szCs w:val="21"/>
              </w:rPr>
            </w:pPr>
          </w:p>
        </w:tc>
        <w:tc>
          <w:tcPr>
            <w:tcW w:w="2954" w:type="dxa"/>
            <w:gridSpan w:val="3"/>
            <w:tcBorders>
              <w:right w:val="single" w:color="auto" w:sz="4" w:space="0"/>
            </w:tcBorders>
            <w:vAlign w:val="center"/>
          </w:tcPr>
          <w:p>
            <w:pPr>
              <w:adjustRightInd w:val="0"/>
              <w:snapToGrid w:val="0"/>
              <w:jc w:val="center"/>
              <w:rPr>
                <w:rFonts w:hint="eastAsia" w:ascii="楷体_GB2312" w:eastAsia="楷体_GB2312"/>
                <w:color w:val="000000"/>
                <w:szCs w:val="21"/>
              </w:rPr>
            </w:pPr>
            <w:r>
              <w:rPr>
                <w:rFonts w:hint="eastAsia" w:ascii="楷体_GB2312" w:eastAsia="楷体_GB2312"/>
                <w:color w:val="000000"/>
                <w:szCs w:val="21"/>
              </w:rPr>
              <w:t>操作规范熟练，技能不断提高</w:t>
            </w:r>
          </w:p>
        </w:tc>
        <w:tc>
          <w:tcPr>
            <w:tcW w:w="2208" w:type="dxa"/>
            <w:tcBorders>
              <w:left w:val="single" w:color="auto" w:sz="4" w:space="0"/>
            </w:tcBorders>
            <w:vAlign w:val="center"/>
          </w:tcPr>
          <w:p>
            <w:pPr>
              <w:tabs>
                <w:tab w:val="left" w:pos="3305"/>
              </w:tabs>
              <w:adjustRightInd w:val="0"/>
              <w:snapToGrid w:val="0"/>
              <w:jc w:val="center"/>
              <w:rPr>
                <w:rFonts w:hint="eastAsia" w:ascii="楷体_GB2312" w:eastAsia="楷体_GB2312"/>
                <w:color w:val="000000"/>
                <w:szCs w:val="21"/>
              </w:rPr>
            </w:pPr>
            <w:r>
              <w:rPr>
                <w:rFonts w:hint="eastAsia" w:ascii="楷体_GB2312" w:eastAsia="楷体_GB2312"/>
                <w:color w:val="000000"/>
                <w:szCs w:val="21"/>
              </w:rPr>
              <w:t>10分</w:t>
            </w:r>
          </w:p>
        </w:tc>
        <w:tc>
          <w:tcPr>
            <w:tcW w:w="3171" w:type="dxa"/>
            <w:gridSpan w:val="2"/>
            <w:vAlign w:val="center"/>
          </w:tcPr>
          <w:p>
            <w:pPr>
              <w:adjustRightInd w:val="0"/>
              <w:snapToGrid w:val="0"/>
              <w:spacing w:line="276" w:lineRule="auto"/>
              <w:rPr>
                <w:rFonts w:hint="eastAsia"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hint="eastAsia" w:ascii="楷体_GB2312" w:eastAsia="楷体_GB2312"/>
                <w:b/>
                <w:color w:val="000000"/>
                <w:szCs w:val="21"/>
              </w:rPr>
            </w:pPr>
          </w:p>
        </w:tc>
        <w:tc>
          <w:tcPr>
            <w:tcW w:w="2954" w:type="dxa"/>
            <w:gridSpan w:val="3"/>
            <w:tcBorders>
              <w:right w:val="single" w:color="auto" w:sz="4" w:space="0"/>
            </w:tcBorders>
            <w:vAlign w:val="center"/>
          </w:tcPr>
          <w:p>
            <w:pPr>
              <w:tabs>
                <w:tab w:val="left" w:pos="2475"/>
              </w:tabs>
              <w:adjustRightInd w:val="0"/>
              <w:snapToGrid w:val="0"/>
              <w:jc w:val="center"/>
              <w:rPr>
                <w:rFonts w:hint="eastAsia" w:ascii="楷体_GB2312" w:eastAsia="楷体_GB2312"/>
                <w:color w:val="000000"/>
                <w:szCs w:val="21"/>
              </w:rPr>
            </w:pPr>
            <w:r>
              <w:rPr>
                <w:rFonts w:hint="eastAsia" w:ascii="楷体_GB2312" w:eastAsia="楷体_GB2312"/>
                <w:color w:val="000000"/>
                <w:szCs w:val="21"/>
              </w:rPr>
              <w:t>服务质量符合要求</w:t>
            </w:r>
          </w:p>
        </w:tc>
        <w:tc>
          <w:tcPr>
            <w:tcW w:w="2208" w:type="dxa"/>
            <w:tcBorders>
              <w:left w:val="single" w:color="auto" w:sz="4" w:space="0"/>
            </w:tcBorders>
            <w:vAlign w:val="center"/>
          </w:tcPr>
          <w:p>
            <w:pPr>
              <w:tabs>
                <w:tab w:val="left" w:pos="3305"/>
              </w:tabs>
              <w:adjustRightInd w:val="0"/>
              <w:snapToGrid w:val="0"/>
              <w:jc w:val="center"/>
              <w:rPr>
                <w:rFonts w:hint="eastAsia" w:ascii="楷体_GB2312" w:eastAsia="楷体_GB2312"/>
                <w:color w:val="000000"/>
                <w:szCs w:val="21"/>
              </w:rPr>
            </w:pPr>
            <w:r>
              <w:rPr>
                <w:rFonts w:hint="eastAsia" w:ascii="楷体_GB2312" w:eastAsia="楷体_GB2312"/>
                <w:color w:val="000000"/>
                <w:szCs w:val="21"/>
              </w:rPr>
              <w:t>6分</w:t>
            </w:r>
          </w:p>
        </w:tc>
        <w:tc>
          <w:tcPr>
            <w:tcW w:w="3171" w:type="dxa"/>
            <w:gridSpan w:val="2"/>
            <w:vAlign w:val="center"/>
          </w:tcPr>
          <w:p>
            <w:pPr>
              <w:adjustRightInd w:val="0"/>
              <w:snapToGrid w:val="0"/>
              <w:spacing w:line="276" w:lineRule="auto"/>
              <w:rPr>
                <w:rFonts w:hint="eastAsia"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hint="eastAsia" w:ascii="楷体_GB2312" w:eastAsia="楷体_GB2312"/>
                <w:b/>
                <w:color w:val="000000"/>
                <w:szCs w:val="21"/>
              </w:rPr>
            </w:pPr>
          </w:p>
        </w:tc>
        <w:tc>
          <w:tcPr>
            <w:tcW w:w="2954" w:type="dxa"/>
            <w:gridSpan w:val="3"/>
            <w:tcBorders>
              <w:right w:val="single" w:color="auto" w:sz="4" w:space="0"/>
            </w:tcBorders>
            <w:vAlign w:val="center"/>
          </w:tcPr>
          <w:p>
            <w:pPr>
              <w:adjustRightInd w:val="0"/>
              <w:snapToGrid w:val="0"/>
              <w:jc w:val="center"/>
              <w:rPr>
                <w:rFonts w:hint="eastAsia" w:ascii="楷体_GB2312" w:eastAsia="楷体_GB2312"/>
                <w:color w:val="000000"/>
                <w:szCs w:val="21"/>
              </w:rPr>
            </w:pPr>
            <w:r>
              <w:rPr>
                <w:rFonts w:hint="eastAsia" w:ascii="楷体_GB2312" w:eastAsia="楷体_GB2312"/>
                <w:color w:val="000000"/>
                <w:szCs w:val="21"/>
              </w:rPr>
              <w:t>工作有创新</w:t>
            </w:r>
          </w:p>
        </w:tc>
        <w:tc>
          <w:tcPr>
            <w:tcW w:w="2208" w:type="dxa"/>
            <w:tcBorders>
              <w:left w:val="single" w:color="auto" w:sz="4" w:space="0"/>
            </w:tcBorders>
            <w:vAlign w:val="center"/>
          </w:tcPr>
          <w:p>
            <w:pPr>
              <w:tabs>
                <w:tab w:val="left" w:pos="3305"/>
              </w:tabs>
              <w:adjustRightInd w:val="0"/>
              <w:snapToGrid w:val="0"/>
              <w:jc w:val="center"/>
              <w:rPr>
                <w:rFonts w:hint="eastAsia" w:ascii="楷体_GB2312" w:eastAsia="楷体_GB2312"/>
                <w:color w:val="000000"/>
                <w:szCs w:val="21"/>
              </w:rPr>
            </w:pPr>
            <w:r>
              <w:rPr>
                <w:rFonts w:hint="eastAsia" w:ascii="楷体_GB2312" w:eastAsia="楷体_GB2312"/>
                <w:color w:val="000000"/>
                <w:szCs w:val="21"/>
              </w:rPr>
              <w:t>8分</w:t>
            </w:r>
          </w:p>
        </w:tc>
        <w:tc>
          <w:tcPr>
            <w:tcW w:w="3171" w:type="dxa"/>
            <w:gridSpan w:val="2"/>
            <w:vAlign w:val="center"/>
          </w:tcPr>
          <w:p>
            <w:pPr>
              <w:adjustRightInd w:val="0"/>
              <w:snapToGrid w:val="0"/>
              <w:spacing w:line="276" w:lineRule="auto"/>
              <w:rPr>
                <w:rFonts w:hint="eastAsia"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06" w:hRule="exact"/>
          <w:jc w:val="center"/>
        </w:trPr>
        <w:tc>
          <w:tcPr>
            <w:tcW w:w="667" w:type="dxa"/>
            <w:vMerge w:val="restart"/>
            <w:vAlign w:val="center"/>
          </w:tcPr>
          <w:p>
            <w:pPr>
              <w:adjustRightInd w:val="0"/>
              <w:snapToGrid w:val="0"/>
              <w:spacing w:line="276" w:lineRule="auto"/>
              <w:jc w:val="center"/>
              <w:rPr>
                <w:rFonts w:hint="eastAsia" w:ascii="楷体_GB2312" w:eastAsia="楷体_GB2312"/>
                <w:b/>
                <w:color w:val="000000"/>
                <w:szCs w:val="21"/>
              </w:rPr>
            </w:pPr>
            <w:r>
              <w:rPr>
                <w:rFonts w:hint="eastAsia" w:ascii="楷体_GB2312" w:eastAsia="楷体_GB2312"/>
                <w:b/>
                <w:color w:val="000000"/>
                <w:szCs w:val="21"/>
              </w:rPr>
              <w:t>纪</w:t>
            </w:r>
          </w:p>
          <w:p>
            <w:pPr>
              <w:adjustRightInd w:val="0"/>
              <w:snapToGrid w:val="0"/>
              <w:spacing w:line="276" w:lineRule="auto"/>
              <w:jc w:val="center"/>
              <w:rPr>
                <w:rFonts w:hint="eastAsia" w:ascii="楷体_GB2312" w:eastAsia="楷体_GB2312"/>
                <w:b/>
                <w:color w:val="000000"/>
                <w:szCs w:val="21"/>
              </w:rPr>
            </w:pPr>
            <w:r>
              <w:rPr>
                <w:rFonts w:hint="eastAsia" w:ascii="楷体_GB2312" w:eastAsia="楷体_GB2312"/>
                <w:b/>
                <w:color w:val="000000"/>
                <w:szCs w:val="21"/>
              </w:rPr>
              <w:t>律</w:t>
            </w:r>
          </w:p>
          <w:p>
            <w:pPr>
              <w:adjustRightInd w:val="0"/>
              <w:snapToGrid w:val="0"/>
              <w:spacing w:line="276" w:lineRule="auto"/>
              <w:jc w:val="center"/>
              <w:rPr>
                <w:rFonts w:hint="eastAsia" w:ascii="楷体_GB2312" w:eastAsia="楷体_GB2312"/>
                <w:b/>
                <w:color w:val="000000"/>
                <w:szCs w:val="21"/>
              </w:rPr>
            </w:pPr>
            <w:r>
              <w:rPr>
                <w:rFonts w:hint="eastAsia" w:ascii="楷体_GB2312" w:eastAsia="楷体_GB2312"/>
                <w:b/>
                <w:color w:val="000000"/>
                <w:szCs w:val="21"/>
              </w:rPr>
              <w:t>性</w:t>
            </w:r>
          </w:p>
        </w:tc>
        <w:tc>
          <w:tcPr>
            <w:tcW w:w="2954" w:type="dxa"/>
            <w:gridSpan w:val="3"/>
            <w:tcBorders>
              <w:right w:val="single" w:color="auto" w:sz="4" w:space="0"/>
            </w:tcBorders>
            <w:vAlign w:val="center"/>
          </w:tcPr>
          <w:p>
            <w:pPr>
              <w:tabs>
                <w:tab w:val="left" w:pos="3054"/>
                <w:tab w:val="left" w:pos="3289"/>
              </w:tabs>
              <w:adjustRightInd w:val="0"/>
              <w:snapToGrid w:val="0"/>
              <w:jc w:val="center"/>
              <w:rPr>
                <w:rFonts w:hint="eastAsia" w:ascii="楷体_GB2312" w:eastAsia="楷体_GB2312"/>
                <w:color w:val="000000"/>
                <w:szCs w:val="21"/>
              </w:rPr>
            </w:pPr>
            <w:r>
              <w:rPr>
                <w:rFonts w:hint="eastAsia" w:ascii="楷体_GB2312" w:eastAsia="楷体_GB2312"/>
                <w:color w:val="000000"/>
                <w:szCs w:val="21"/>
              </w:rPr>
              <w:t>能按时出勤</w:t>
            </w:r>
          </w:p>
        </w:tc>
        <w:tc>
          <w:tcPr>
            <w:tcW w:w="2208" w:type="dxa"/>
            <w:tcBorders>
              <w:left w:val="single" w:color="auto" w:sz="4" w:space="0"/>
            </w:tcBorders>
            <w:vAlign w:val="center"/>
          </w:tcPr>
          <w:p>
            <w:pPr>
              <w:tabs>
                <w:tab w:val="left" w:pos="3305"/>
              </w:tabs>
              <w:adjustRightInd w:val="0"/>
              <w:snapToGrid w:val="0"/>
              <w:jc w:val="center"/>
              <w:rPr>
                <w:rFonts w:hint="eastAsia" w:ascii="楷体_GB2312" w:eastAsia="楷体_GB2312"/>
                <w:color w:val="000000"/>
                <w:szCs w:val="21"/>
              </w:rPr>
            </w:pPr>
            <w:r>
              <w:rPr>
                <w:rFonts w:hint="eastAsia" w:ascii="楷体_GB2312" w:eastAsia="楷体_GB2312"/>
                <w:color w:val="000000"/>
                <w:szCs w:val="21"/>
              </w:rPr>
              <w:t>10分</w:t>
            </w:r>
          </w:p>
        </w:tc>
        <w:tc>
          <w:tcPr>
            <w:tcW w:w="3171" w:type="dxa"/>
            <w:gridSpan w:val="2"/>
            <w:vAlign w:val="center"/>
          </w:tcPr>
          <w:p>
            <w:pPr>
              <w:adjustRightInd w:val="0"/>
              <w:snapToGrid w:val="0"/>
              <w:spacing w:line="276" w:lineRule="auto"/>
              <w:rPr>
                <w:rFonts w:hint="eastAsia"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hint="eastAsia" w:ascii="楷体_GB2312" w:eastAsia="楷体_GB2312"/>
                <w:b/>
                <w:color w:val="000000"/>
                <w:szCs w:val="21"/>
              </w:rPr>
            </w:pPr>
          </w:p>
        </w:tc>
        <w:tc>
          <w:tcPr>
            <w:tcW w:w="2954" w:type="dxa"/>
            <w:gridSpan w:val="3"/>
            <w:tcBorders>
              <w:right w:val="single" w:color="auto" w:sz="4" w:space="0"/>
            </w:tcBorders>
            <w:vAlign w:val="center"/>
          </w:tcPr>
          <w:p>
            <w:pPr>
              <w:adjustRightInd w:val="0"/>
              <w:snapToGrid w:val="0"/>
              <w:jc w:val="center"/>
              <w:rPr>
                <w:rFonts w:hint="eastAsia" w:ascii="楷体_GB2312" w:eastAsia="楷体_GB2312"/>
                <w:color w:val="000000"/>
                <w:szCs w:val="21"/>
              </w:rPr>
            </w:pPr>
            <w:r>
              <w:rPr>
                <w:rFonts w:hint="eastAsia" w:ascii="楷体_GB2312" w:eastAsia="楷体_GB2312"/>
                <w:color w:val="000000"/>
                <w:szCs w:val="21"/>
              </w:rPr>
              <w:t>服从工作安排，按时完成任务</w:t>
            </w:r>
          </w:p>
        </w:tc>
        <w:tc>
          <w:tcPr>
            <w:tcW w:w="2208" w:type="dxa"/>
            <w:tcBorders>
              <w:left w:val="single" w:color="auto" w:sz="4" w:space="0"/>
            </w:tcBorders>
            <w:vAlign w:val="center"/>
          </w:tcPr>
          <w:p>
            <w:pPr>
              <w:tabs>
                <w:tab w:val="left" w:pos="3305"/>
              </w:tabs>
              <w:adjustRightInd w:val="0"/>
              <w:snapToGrid w:val="0"/>
              <w:jc w:val="center"/>
              <w:rPr>
                <w:rFonts w:hint="eastAsia" w:ascii="楷体_GB2312" w:eastAsia="楷体_GB2312"/>
                <w:color w:val="000000"/>
                <w:szCs w:val="21"/>
              </w:rPr>
            </w:pPr>
            <w:r>
              <w:rPr>
                <w:rFonts w:hint="eastAsia" w:ascii="楷体_GB2312" w:eastAsia="楷体_GB2312"/>
                <w:color w:val="000000"/>
                <w:szCs w:val="21"/>
              </w:rPr>
              <w:t>10分</w:t>
            </w:r>
          </w:p>
        </w:tc>
        <w:tc>
          <w:tcPr>
            <w:tcW w:w="3171" w:type="dxa"/>
            <w:gridSpan w:val="2"/>
            <w:vAlign w:val="center"/>
          </w:tcPr>
          <w:p>
            <w:pPr>
              <w:adjustRightInd w:val="0"/>
              <w:snapToGrid w:val="0"/>
              <w:spacing w:line="276" w:lineRule="auto"/>
              <w:rPr>
                <w:rFonts w:hint="eastAsia"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hint="eastAsia" w:ascii="楷体_GB2312" w:eastAsia="楷体_GB2312"/>
                <w:b/>
                <w:color w:val="000000"/>
                <w:szCs w:val="21"/>
              </w:rPr>
            </w:pPr>
          </w:p>
        </w:tc>
        <w:tc>
          <w:tcPr>
            <w:tcW w:w="2954" w:type="dxa"/>
            <w:gridSpan w:val="3"/>
            <w:tcBorders>
              <w:right w:val="single" w:color="auto" w:sz="4" w:space="0"/>
            </w:tcBorders>
            <w:vAlign w:val="center"/>
          </w:tcPr>
          <w:p>
            <w:pPr>
              <w:tabs>
                <w:tab w:val="left" w:pos="2831"/>
              </w:tabs>
              <w:adjustRightInd w:val="0"/>
              <w:snapToGrid w:val="0"/>
              <w:jc w:val="center"/>
              <w:rPr>
                <w:rFonts w:hint="eastAsia" w:ascii="楷体_GB2312" w:eastAsia="楷体_GB2312"/>
                <w:color w:val="000000"/>
                <w:szCs w:val="21"/>
              </w:rPr>
            </w:pPr>
            <w:r>
              <w:rPr>
                <w:rFonts w:hint="eastAsia" w:ascii="楷体_GB2312" w:eastAsia="楷体_GB2312"/>
                <w:color w:val="000000"/>
                <w:szCs w:val="21"/>
              </w:rPr>
              <w:t>虚心接受企业人员指导</w:t>
            </w:r>
          </w:p>
        </w:tc>
        <w:tc>
          <w:tcPr>
            <w:tcW w:w="2208" w:type="dxa"/>
            <w:tcBorders>
              <w:left w:val="single" w:color="auto" w:sz="4" w:space="0"/>
            </w:tcBorders>
            <w:vAlign w:val="center"/>
          </w:tcPr>
          <w:p>
            <w:pPr>
              <w:tabs>
                <w:tab w:val="left" w:pos="3305"/>
              </w:tabs>
              <w:adjustRightInd w:val="0"/>
              <w:snapToGrid w:val="0"/>
              <w:jc w:val="center"/>
              <w:rPr>
                <w:rFonts w:hint="eastAsia" w:ascii="楷体_GB2312" w:eastAsia="楷体_GB2312"/>
                <w:color w:val="000000"/>
                <w:szCs w:val="21"/>
              </w:rPr>
            </w:pPr>
            <w:r>
              <w:rPr>
                <w:rFonts w:hint="eastAsia" w:ascii="楷体_GB2312" w:eastAsia="楷体_GB2312"/>
                <w:color w:val="000000"/>
                <w:szCs w:val="21"/>
              </w:rPr>
              <w:t>8分</w:t>
            </w:r>
          </w:p>
        </w:tc>
        <w:tc>
          <w:tcPr>
            <w:tcW w:w="3171" w:type="dxa"/>
            <w:gridSpan w:val="2"/>
            <w:vAlign w:val="center"/>
          </w:tcPr>
          <w:p>
            <w:pPr>
              <w:adjustRightInd w:val="0"/>
              <w:snapToGrid w:val="0"/>
              <w:spacing w:line="276" w:lineRule="auto"/>
              <w:rPr>
                <w:rFonts w:hint="eastAsia"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hint="eastAsia" w:ascii="楷体_GB2312" w:eastAsia="楷体_GB2312"/>
                <w:b/>
                <w:color w:val="000000"/>
                <w:szCs w:val="21"/>
              </w:rPr>
            </w:pPr>
          </w:p>
        </w:tc>
        <w:tc>
          <w:tcPr>
            <w:tcW w:w="2954" w:type="dxa"/>
            <w:gridSpan w:val="3"/>
            <w:tcBorders>
              <w:right w:val="single" w:color="auto" w:sz="4" w:space="0"/>
            </w:tcBorders>
            <w:vAlign w:val="center"/>
          </w:tcPr>
          <w:p>
            <w:pPr>
              <w:adjustRightInd w:val="0"/>
              <w:snapToGrid w:val="0"/>
              <w:jc w:val="center"/>
              <w:rPr>
                <w:rFonts w:hint="eastAsia" w:ascii="楷体_GB2312" w:eastAsia="楷体_GB2312"/>
                <w:color w:val="000000"/>
                <w:szCs w:val="21"/>
              </w:rPr>
            </w:pPr>
            <w:r>
              <w:rPr>
                <w:rFonts w:hint="eastAsia" w:ascii="楷体_GB2312" w:eastAsia="楷体_GB2312"/>
                <w:color w:val="000000"/>
                <w:szCs w:val="21"/>
              </w:rPr>
              <w:t>遵守单位规章管理制度</w:t>
            </w:r>
          </w:p>
        </w:tc>
        <w:tc>
          <w:tcPr>
            <w:tcW w:w="2208" w:type="dxa"/>
            <w:tcBorders>
              <w:left w:val="single" w:color="auto" w:sz="4" w:space="0"/>
            </w:tcBorders>
            <w:vAlign w:val="center"/>
          </w:tcPr>
          <w:p>
            <w:pPr>
              <w:tabs>
                <w:tab w:val="left" w:pos="3305"/>
              </w:tabs>
              <w:adjustRightInd w:val="0"/>
              <w:snapToGrid w:val="0"/>
              <w:jc w:val="center"/>
              <w:rPr>
                <w:rFonts w:hint="eastAsia" w:ascii="楷体_GB2312" w:eastAsia="楷体_GB2312"/>
                <w:color w:val="000000"/>
                <w:szCs w:val="21"/>
              </w:rPr>
            </w:pPr>
            <w:r>
              <w:rPr>
                <w:rFonts w:hint="eastAsia" w:ascii="楷体_GB2312" w:eastAsia="楷体_GB2312"/>
                <w:color w:val="000000"/>
                <w:szCs w:val="21"/>
              </w:rPr>
              <w:t>8分</w:t>
            </w:r>
          </w:p>
        </w:tc>
        <w:tc>
          <w:tcPr>
            <w:tcW w:w="3171" w:type="dxa"/>
            <w:gridSpan w:val="2"/>
            <w:vAlign w:val="center"/>
          </w:tcPr>
          <w:p>
            <w:pPr>
              <w:adjustRightInd w:val="0"/>
              <w:snapToGrid w:val="0"/>
              <w:spacing w:line="276" w:lineRule="auto"/>
              <w:rPr>
                <w:rFonts w:hint="eastAsia"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24" w:hRule="exact"/>
          <w:jc w:val="center"/>
        </w:trPr>
        <w:tc>
          <w:tcPr>
            <w:tcW w:w="5829" w:type="dxa"/>
            <w:gridSpan w:val="5"/>
            <w:vAlign w:val="center"/>
          </w:tcPr>
          <w:p>
            <w:pPr>
              <w:adjustRightInd w:val="0"/>
              <w:snapToGrid w:val="0"/>
              <w:spacing w:line="276" w:lineRule="auto"/>
              <w:jc w:val="center"/>
              <w:rPr>
                <w:rFonts w:hint="eastAsia" w:ascii="楷体_GB2312" w:eastAsia="楷体_GB2312"/>
                <w:color w:val="000000"/>
                <w:szCs w:val="21"/>
              </w:rPr>
            </w:pPr>
            <w:r>
              <w:rPr>
                <w:rFonts w:hint="eastAsia" w:ascii="楷体_GB2312" w:eastAsia="楷体_GB2312"/>
                <w:color w:val="000000"/>
                <w:szCs w:val="21"/>
              </w:rPr>
              <w:t>企业指导教师评定成绩</w:t>
            </w:r>
          </w:p>
        </w:tc>
        <w:tc>
          <w:tcPr>
            <w:tcW w:w="3171" w:type="dxa"/>
            <w:gridSpan w:val="2"/>
            <w:vAlign w:val="center"/>
          </w:tcPr>
          <w:p>
            <w:pPr>
              <w:adjustRightInd w:val="0"/>
              <w:snapToGrid w:val="0"/>
              <w:spacing w:line="276" w:lineRule="auto"/>
              <w:jc w:val="center"/>
              <w:rPr>
                <w:rFonts w:hint="eastAsia" w:ascii="楷体_GB2312" w:eastAsia="楷体_GB2312"/>
                <w:color w:val="000000"/>
                <w:szCs w:val="21"/>
              </w:rPr>
            </w:pPr>
          </w:p>
        </w:tc>
      </w:tr>
    </w:tbl>
    <w:p>
      <w:pPr>
        <w:rPr>
          <w:rFonts w:hint="eastAsia" w:ascii="仿宋_GB2312" w:eastAsia="仿宋_GB2312" w:cs="宋体"/>
          <w:color w:val="000000"/>
          <w:kern w:val="0"/>
          <w:sz w:val="18"/>
          <w:szCs w:val="18"/>
        </w:rPr>
      </w:pPr>
      <w:r>
        <w:rPr>
          <w:rFonts w:hint="eastAsia" w:ascii="仿宋_GB2312" w:eastAsia="仿宋_GB2312" w:cs="宋体"/>
          <w:color w:val="000000"/>
          <w:kern w:val="0"/>
          <w:sz w:val="18"/>
          <w:szCs w:val="18"/>
        </w:rPr>
        <w:t>注：此表由企业指导教师填写并按百分制给定成绩，由校内指导教师录入习讯云顶岗实习管理平台。</w:t>
      </w:r>
    </w:p>
    <w:p>
      <w:pPr>
        <w:adjustRightInd w:val="0"/>
        <w:snapToGrid w:val="0"/>
        <w:spacing w:line="276" w:lineRule="auto"/>
        <w:rPr>
          <w:rFonts w:hint="eastAsia" w:ascii="仿宋_GB2312" w:eastAsia="仿宋_GB2312"/>
          <w:color w:val="000000"/>
          <w:szCs w:val="21"/>
        </w:rPr>
      </w:pPr>
    </w:p>
    <w:p>
      <w:pPr>
        <w:adjustRightInd w:val="0"/>
        <w:snapToGrid w:val="0"/>
        <w:spacing w:line="276" w:lineRule="auto"/>
        <w:rPr>
          <w:rFonts w:hint="eastAsia" w:ascii="仿宋_GB2312" w:eastAsia="仿宋_GB2312"/>
          <w:color w:val="000000"/>
          <w:szCs w:val="21"/>
        </w:rPr>
      </w:pPr>
    </w:p>
    <w:p>
      <w:pPr>
        <w:adjustRightInd w:val="0"/>
        <w:snapToGrid w:val="0"/>
        <w:spacing w:line="276" w:lineRule="auto"/>
        <w:ind w:firstLine="4320" w:firstLineChars="1800"/>
        <w:rPr>
          <w:rFonts w:hint="eastAsia" w:ascii="仿宋_GB2312" w:eastAsia="仿宋_GB2312"/>
          <w:color w:val="000000"/>
          <w:sz w:val="24"/>
        </w:rPr>
      </w:pPr>
      <w:r>
        <w:rPr>
          <w:rFonts w:hint="eastAsia" w:ascii="仿宋_GB2312" w:eastAsia="仿宋_GB2312"/>
          <w:color w:val="000000"/>
          <w:sz w:val="24"/>
        </w:rPr>
        <w:t>企业指导教师签字：</w:t>
      </w:r>
    </w:p>
    <w:p>
      <w:pPr>
        <w:widowControl/>
        <w:ind w:firstLine="5280" w:firstLineChars="2200"/>
        <w:rPr>
          <w:rFonts w:hint="eastAsia" w:ascii="仿宋_GB2312" w:eastAsia="仿宋_GB2312" w:cs="宋体"/>
          <w:color w:val="000000"/>
          <w:kern w:val="0"/>
          <w:sz w:val="24"/>
        </w:rPr>
      </w:pPr>
    </w:p>
    <w:p>
      <w:pPr>
        <w:widowControl/>
        <w:ind w:firstLine="4560" w:firstLineChars="1900"/>
        <w:rPr>
          <w:rFonts w:hint="eastAsia" w:ascii="仿宋_GB2312" w:eastAsia="仿宋_GB2312" w:cs="宋体"/>
          <w:color w:val="000000"/>
          <w:kern w:val="0"/>
          <w:sz w:val="24"/>
        </w:rPr>
      </w:pPr>
      <w:r>
        <w:rPr>
          <w:rFonts w:hint="eastAsia" w:ascii="仿宋_GB2312" w:eastAsia="仿宋_GB2312" w:cs="宋体"/>
          <w:color w:val="000000"/>
          <w:kern w:val="0"/>
          <w:sz w:val="24"/>
        </w:rPr>
        <w:t>单位盖章：           年    月   日</w:t>
      </w:r>
    </w:p>
    <w:p>
      <w:pPr>
        <w:spacing w:before="120" w:after="360" w:line="600" w:lineRule="exact"/>
        <w:jc w:val="center"/>
        <w:rPr>
          <w:rFonts w:ascii="方正小标宋简体" w:hAnsi="宋体" w:eastAsia="方正小标宋简体"/>
          <w:sz w:val="36"/>
          <w:szCs w:val="36"/>
        </w:rPr>
      </w:pPr>
      <w:r>
        <w:rPr>
          <w:rFonts w:cs="宋体"/>
          <w:color w:val="000000"/>
          <w:kern w:val="0"/>
          <w:sz w:val="24"/>
        </w:rPr>
        <w:br w:type="page"/>
      </w:r>
      <w:r>
        <w:rPr>
          <w:rFonts w:hint="eastAsia" w:ascii="方正小标宋简体" w:eastAsia="方正小标宋简体"/>
          <w:bCs/>
          <w:sz w:val="36"/>
          <w:szCs w:val="36"/>
        </w:rPr>
        <w:t>陕西铁路工程职业技术学院</w:t>
      </w:r>
      <w:r>
        <w:rPr>
          <w:rFonts w:hint="eastAsia" w:ascii="方正小标宋简体" w:hAnsi="宋体" w:eastAsia="方正小标宋简体"/>
          <w:sz w:val="36"/>
          <w:szCs w:val="36"/>
        </w:rPr>
        <w:t>顶岗实习总结</w:t>
      </w:r>
    </w:p>
    <w:p>
      <w:pPr>
        <w:spacing w:line="600" w:lineRule="exact"/>
        <w:ind w:firstLine="698" w:firstLineChars="218"/>
        <w:rPr>
          <w:rFonts w:ascii="黑体" w:hAnsi="宋体" w:eastAsia="黑体"/>
          <w:sz w:val="32"/>
          <w:szCs w:val="32"/>
        </w:rPr>
      </w:pPr>
      <w:r>
        <w:rPr>
          <w:rFonts w:hint="eastAsia" w:ascii="黑体" w:hAnsi="宋体" w:eastAsia="黑体"/>
          <w:sz w:val="32"/>
          <w:szCs w:val="32"/>
        </w:rPr>
        <w:t>一、实习情况概况（三号，黑体）</w:t>
      </w:r>
    </w:p>
    <w:p>
      <w:pPr>
        <w:spacing w:line="600" w:lineRule="exact"/>
        <w:ind w:firstLine="840" w:firstLineChars="300"/>
        <w:rPr>
          <w:rFonts w:ascii="黑体" w:hAnsi="宋体" w:eastAsia="黑体"/>
          <w:color w:val="000000"/>
          <w:sz w:val="28"/>
          <w:szCs w:val="28"/>
        </w:rPr>
      </w:pPr>
      <w:r>
        <w:rPr>
          <w:rFonts w:hint="eastAsia" w:ascii="黑体" w:hAnsi="宋体" w:eastAsia="黑体"/>
          <w:color w:val="000000"/>
          <w:sz w:val="28"/>
          <w:szCs w:val="28"/>
        </w:rPr>
        <w:t>1．实习具体名称、性质（四号，黑体）</w:t>
      </w:r>
    </w:p>
    <w:p>
      <w:pPr>
        <w:spacing w:line="600" w:lineRule="exact"/>
        <w:ind w:firstLine="840" w:firstLineChars="300"/>
        <w:rPr>
          <w:rFonts w:ascii="仿宋" w:hAnsi="仿宋" w:eastAsia="仿宋"/>
          <w:color w:val="000000"/>
          <w:sz w:val="28"/>
          <w:szCs w:val="28"/>
        </w:rPr>
      </w:pPr>
      <w:r>
        <w:rPr>
          <w:rFonts w:hint="eastAsia" w:ascii="仿宋" w:hAnsi="仿宋" w:eastAsia="仿宋"/>
          <w:color w:val="000000"/>
          <w:sz w:val="28"/>
          <w:szCs w:val="28"/>
        </w:rPr>
        <w:t>正文（四号，仿宋）</w:t>
      </w:r>
    </w:p>
    <w:p>
      <w:pPr>
        <w:spacing w:line="600" w:lineRule="exact"/>
        <w:ind w:firstLine="840" w:firstLineChars="300"/>
        <w:rPr>
          <w:rFonts w:ascii="黑体" w:hAnsi="宋体" w:eastAsia="黑体"/>
          <w:color w:val="000000"/>
          <w:sz w:val="28"/>
          <w:szCs w:val="28"/>
        </w:rPr>
      </w:pPr>
      <w:r>
        <w:rPr>
          <w:rFonts w:hint="eastAsia" w:ascii="黑体" w:hAnsi="宋体" w:eastAsia="黑体"/>
          <w:color w:val="000000"/>
          <w:sz w:val="28"/>
          <w:szCs w:val="28"/>
        </w:rPr>
        <w:t>2．实习时间（四号，黑体）</w:t>
      </w:r>
    </w:p>
    <w:p>
      <w:pPr>
        <w:spacing w:line="600" w:lineRule="exact"/>
        <w:ind w:firstLine="840" w:firstLineChars="300"/>
        <w:rPr>
          <w:rFonts w:ascii="仿宋" w:hAnsi="仿宋" w:eastAsia="仿宋"/>
          <w:color w:val="000000"/>
          <w:sz w:val="28"/>
          <w:szCs w:val="28"/>
        </w:rPr>
      </w:pPr>
      <w:r>
        <w:rPr>
          <w:rFonts w:hint="eastAsia" w:ascii="仿宋" w:hAnsi="仿宋" w:eastAsia="仿宋"/>
          <w:color w:val="000000"/>
          <w:sz w:val="28"/>
          <w:szCs w:val="28"/>
        </w:rPr>
        <w:t>正文（四号，仿宋）</w:t>
      </w:r>
    </w:p>
    <w:p>
      <w:pPr>
        <w:spacing w:line="600" w:lineRule="exact"/>
        <w:ind w:firstLine="840" w:firstLineChars="300"/>
        <w:rPr>
          <w:rFonts w:ascii="黑体" w:hAnsi="宋体" w:eastAsia="黑体"/>
          <w:color w:val="000000"/>
          <w:sz w:val="28"/>
          <w:szCs w:val="28"/>
        </w:rPr>
      </w:pPr>
      <w:r>
        <w:rPr>
          <w:rFonts w:hint="eastAsia" w:ascii="黑体" w:hAnsi="宋体" w:eastAsia="黑体"/>
          <w:color w:val="000000"/>
          <w:sz w:val="28"/>
          <w:szCs w:val="28"/>
        </w:rPr>
        <w:t>3．实习单位、地点、岗位（四号，黑体）</w:t>
      </w:r>
    </w:p>
    <w:p>
      <w:pPr>
        <w:spacing w:line="600" w:lineRule="exact"/>
        <w:ind w:firstLine="840" w:firstLineChars="300"/>
        <w:rPr>
          <w:rFonts w:ascii="仿宋" w:hAnsi="仿宋" w:eastAsia="仿宋"/>
          <w:color w:val="000000"/>
          <w:sz w:val="28"/>
          <w:szCs w:val="28"/>
        </w:rPr>
      </w:pPr>
      <w:r>
        <w:rPr>
          <w:rFonts w:hint="eastAsia" w:ascii="仿宋" w:hAnsi="仿宋" w:eastAsia="仿宋"/>
          <w:color w:val="000000"/>
          <w:sz w:val="28"/>
          <w:szCs w:val="28"/>
        </w:rPr>
        <w:t>正文（四号，仿宋）</w:t>
      </w:r>
    </w:p>
    <w:p>
      <w:pPr>
        <w:spacing w:line="600" w:lineRule="exact"/>
        <w:ind w:firstLine="840" w:firstLineChars="300"/>
        <w:rPr>
          <w:rFonts w:ascii="黑体" w:hAnsi="宋体" w:eastAsia="黑体"/>
          <w:color w:val="000000"/>
          <w:sz w:val="28"/>
          <w:szCs w:val="28"/>
        </w:rPr>
      </w:pPr>
      <w:r>
        <w:rPr>
          <w:rFonts w:hint="eastAsia" w:ascii="黑体" w:hAnsi="宋体" w:eastAsia="黑体"/>
          <w:color w:val="000000"/>
          <w:sz w:val="28"/>
          <w:szCs w:val="28"/>
        </w:rPr>
        <w:t>4．实习目的（四号，黑体）</w:t>
      </w:r>
    </w:p>
    <w:p>
      <w:pPr>
        <w:spacing w:line="600" w:lineRule="exact"/>
        <w:ind w:firstLine="840" w:firstLineChars="300"/>
        <w:rPr>
          <w:rFonts w:ascii="仿宋" w:hAnsi="仿宋" w:eastAsia="仿宋"/>
          <w:color w:val="000000"/>
          <w:sz w:val="28"/>
          <w:szCs w:val="28"/>
        </w:rPr>
      </w:pPr>
      <w:r>
        <w:rPr>
          <w:rFonts w:hint="eastAsia" w:ascii="仿宋" w:hAnsi="仿宋" w:eastAsia="仿宋"/>
          <w:color w:val="000000"/>
          <w:sz w:val="28"/>
          <w:szCs w:val="28"/>
        </w:rPr>
        <w:t>正文（四号，仿宋）</w:t>
      </w:r>
    </w:p>
    <w:p>
      <w:pPr>
        <w:spacing w:line="600" w:lineRule="exact"/>
        <w:ind w:firstLine="698" w:firstLineChars="218"/>
        <w:rPr>
          <w:rFonts w:ascii="黑体" w:hAnsi="宋体" w:eastAsia="黑体"/>
          <w:sz w:val="32"/>
          <w:szCs w:val="32"/>
        </w:rPr>
      </w:pPr>
      <w:r>
        <w:rPr>
          <w:rFonts w:hint="eastAsia" w:ascii="黑体" w:hAnsi="宋体" w:eastAsia="黑体"/>
          <w:sz w:val="32"/>
          <w:szCs w:val="32"/>
        </w:rPr>
        <w:t>二、实习内容及过程（三号，黑体）</w:t>
      </w:r>
    </w:p>
    <w:p>
      <w:pPr>
        <w:spacing w:line="600" w:lineRule="exact"/>
        <w:ind w:firstLine="840" w:firstLineChars="300"/>
        <w:rPr>
          <w:rFonts w:ascii="仿宋" w:hAnsi="仿宋" w:eastAsia="仿宋"/>
          <w:color w:val="000000"/>
          <w:sz w:val="28"/>
          <w:szCs w:val="28"/>
        </w:rPr>
      </w:pPr>
      <w:r>
        <w:rPr>
          <w:rFonts w:hint="eastAsia" w:ascii="仿宋" w:hAnsi="仿宋" w:eastAsia="仿宋"/>
          <w:color w:val="000000"/>
          <w:sz w:val="28"/>
          <w:szCs w:val="28"/>
        </w:rPr>
        <w:t>正文（四号，仿宋）</w:t>
      </w:r>
    </w:p>
    <w:p>
      <w:pPr>
        <w:spacing w:line="600" w:lineRule="exact"/>
        <w:ind w:firstLine="640" w:firstLineChars="200"/>
        <w:rPr>
          <w:rFonts w:ascii="黑体" w:hAnsi="宋体" w:eastAsia="黑体"/>
          <w:sz w:val="32"/>
          <w:szCs w:val="32"/>
        </w:rPr>
      </w:pPr>
      <w:r>
        <w:rPr>
          <w:rFonts w:hint="eastAsia" w:ascii="黑体" w:hAnsi="宋体" w:eastAsia="黑体"/>
          <w:sz w:val="32"/>
          <w:szCs w:val="32"/>
        </w:rPr>
        <w:t>三、实习收获与体会（三号，黑体）</w:t>
      </w:r>
    </w:p>
    <w:p>
      <w:pPr>
        <w:spacing w:line="600" w:lineRule="exact"/>
        <w:ind w:firstLine="840" w:firstLineChars="300"/>
        <w:rPr>
          <w:rFonts w:ascii="仿宋" w:hAnsi="仿宋" w:eastAsia="仿宋"/>
          <w:color w:val="000000"/>
          <w:sz w:val="28"/>
          <w:szCs w:val="28"/>
        </w:rPr>
      </w:pPr>
      <w:r>
        <w:rPr>
          <w:rFonts w:hint="eastAsia" w:ascii="仿宋" w:hAnsi="仿宋" w:eastAsia="仿宋"/>
          <w:color w:val="000000"/>
          <w:sz w:val="28"/>
          <w:szCs w:val="28"/>
        </w:rPr>
        <w:t>正文（四号，仿宋）</w:t>
      </w:r>
    </w:p>
    <w:p>
      <w:pPr>
        <w:spacing w:line="600" w:lineRule="exact"/>
        <w:ind w:firstLine="840" w:firstLineChars="300"/>
        <w:rPr>
          <w:rFonts w:ascii="仿宋" w:hAnsi="仿宋" w:eastAsia="仿宋"/>
          <w:color w:val="000000"/>
          <w:sz w:val="28"/>
          <w:szCs w:val="28"/>
        </w:rPr>
      </w:pPr>
      <w:r>
        <w:rPr>
          <w:rFonts w:hint="eastAsia" w:ascii="仿宋" w:hAnsi="仿宋" w:eastAsia="仿宋"/>
          <w:color w:val="000000"/>
          <w:sz w:val="28"/>
          <w:szCs w:val="28"/>
        </w:rPr>
        <w:t>实习周报、月报另附。</w:t>
      </w:r>
    </w:p>
    <w:p>
      <w:pPr>
        <w:spacing w:line="600" w:lineRule="exact"/>
        <w:ind w:firstLine="640" w:firstLineChars="200"/>
        <w:rPr>
          <w:rFonts w:ascii="黑体" w:hAnsi="宋体" w:eastAsia="黑体"/>
          <w:sz w:val="32"/>
          <w:szCs w:val="32"/>
        </w:rPr>
      </w:pPr>
      <w:r>
        <w:rPr>
          <w:rFonts w:hint="eastAsia" w:ascii="黑体" w:hAnsi="宋体" w:eastAsia="黑体"/>
          <w:sz w:val="32"/>
          <w:szCs w:val="32"/>
        </w:rPr>
        <w:t>四、建议（三号，黑体）</w:t>
      </w:r>
    </w:p>
    <w:p>
      <w:pPr>
        <w:spacing w:line="600" w:lineRule="exact"/>
        <w:ind w:firstLine="840" w:firstLineChars="300"/>
        <w:rPr>
          <w:rFonts w:ascii="仿宋" w:hAnsi="仿宋" w:eastAsia="仿宋"/>
          <w:color w:val="000000"/>
          <w:sz w:val="28"/>
          <w:szCs w:val="28"/>
        </w:rPr>
      </w:pPr>
      <w:r>
        <w:rPr>
          <w:rFonts w:hint="eastAsia" w:ascii="仿宋" w:hAnsi="仿宋" w:eastAsia="仿宋"/>
          <w:color w:val="000000"/>
          <w:sz w:val="28"/>
          <w:szCs w:val="28"/>
        </w:rPr>
        <w:t>正文（四号，仿宋）</w:t>
      </w:r>
    </w:p>
    <w:p>
      <w:pPr>
        <w:spacing w:line="600" w:lineRule="exact"/>
        <w:ind w:firstLine="640" w:firstLineChars="200"/>
        <w:rPr>
          <w:rFonts w:ascii="黑体" w:hAnsi="宋体" w:eastAsia="黑体"/>
          <w:sz w:val="32"/>
          <w:szCs w:val="32"/>
        </w:rPr>
      </w:pPr>
      <w:r>
        <w:rPr>
          <w:rFonts w:hint="eastAsia" w:ascii="黑体" w:hAnsi="宋体" w:eastAsia="黑体"/>
          <w:sz w:val="32"/>
          <w:szCs w:val="32"/>
        </w:rPr>
        <w:t>五、附录（三号，黑体）</w:t>
      </w:r>
    </w:p>
    <w:p>
      <w:pPr>
        <w:spacing w:line="600" w:lineRule="exact"/>
        <w:ind w:firstLine="840" w:firstLineChars="300"/>
        <w:rPr>
          <w:rFonts w:ascii="仿宋" w:hAnsi="仿宋" w:eastAsia="仿宋"/>
          <w:color w:val="000000"/>
          <w:sz w:val="28"/>
          <w:szCs w:val="28"/>
        </w:rPr>
      </w:pPr>
      <w:r>
        <w:rPr>
          <w:rFonts w:hint="eastAsia" w:ascii="仿宋" w:hAnsi="仿宋" w:eastAsia="仿宋"/>
          <w:color w:val="000000"/>
          <w:sz w:val="28"/>
          <w:szCs w:val="28"/>
        </w:rPr>
        <w:t>正文（四号，仿宋）</w:t>
      </w:r>
    </w:p>
    <w:p>
      <w:pPr>
        <w:spacing w:afterLines="100" w:line="600" w:lineRule="exact"/>
        <w:jc w:val="center"/>
        <w:rPr>
          <w:rFonts w:hint="eastAsia" w:ascii="方正小标宋简体" w:eastAsia="方正小标宋简体"/>
          <w:bCs/>
          <w:sz w:val="36"/>
          <w:szCs w:val="36"/>
        </w:rPr>
      </w:pPr>
      <w:r>
        <w:rPr>
          <w:rFonts w:ascii="宋体" w:hAnsi="宋体"/>
          <w:bCs/>
          <w:color w:val="000000"/>
          <w:sz w:val="24"/>
        </w:rPr>
        <w:br w:type="page"/>
      </w:r>
      <w:r>
        <w:rPr>
          <w:rFonts w:hint="eastAsia" w:ascii="方正小标宋简体" w:eastAsia="方正小标宋简体"/>
          <w:bCs/>
          <w:sz w:val="36"/>
          <w:szCs w:val="36"/>
        </w:rPr>
        <w:t>陕西铁路工程职业技术学院</w:t>
      </w:r>
      <w:bookmarkStart w:id="0" w:name="_Toc323169253"/>
      <w:bookmarkStart w:id="1" w:name="_Toc328472473"/>
      <w:r>
        <w:rPr>
          <w:rFonts w:hint="eastAsia" w:ascii="方正小标宋简体" w:eastAsia="方正小标宋简体"/>
          <w:bCs/>
          <w:sz w:val="36"/>
          <w:szCs w:val="36"/>
        </w:rPr>
        <w:t>顶岗实习周报</w:t>
      </w:r>
      <w:bookmarkEnd w:id="0"/>
      <w:bookmarkEnd w:id="1"/>
    </w:p>
    <w:p>
      <w:pPr>
        <w:spacing w:line="380" w:lineRule="exact"/>
        <w:ind w:firstLine="420" w:firstLineChars="200"/>
        <w:rPr>
          <w:rFonts w:hint="eastAsia" w:ascii="楷体_GB2312" w:eastAsia="楷体_GB2312"/>
          <w:color w:val="000000"/>
          <w:u w:val="single"/>
        </w:rPr>
      </w:pPr>
      <w:r>
        <w:rPr>
          <w:rFonts w:hint="eastAsia" w:ascii="楷体_GB2312" w:eastAsia="楷体_GB2312" w:cs="宋体"/>
          <w:color w:val="000000"/>
          <w:kern w:val="0"/>
        </w:rPr>
        <w:t>记录日期：</w:t>
      </w:r>
      <w:r>
        <w:rPr>
          <w:rFonts w:hint="eastAsia" w:ascii="楷体_GB2312" w:eastAsia="楷体_GB2312" w:cs="宋体"/>
          <w:color w:val="000000"/>
          <w:kern w:val="0"/>
          <w:u w:val="single"/>
        </w:rPr>
        <w:t xml:space="preserve">            </w:t>
      </w:r>
    </w:p>
    <w:tbl>
      <w:tblPr>
        <w:tblStyle w:val="9"/>
        <w:tblW w:w="8616"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48"/>
        <w:gridCol w:w="736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248" w:type="dxa"/>
            <w:vAlign w:val="center"/>
          </w:tcPr>
          <w:p>
            <w:pPr>
              <w:spacing w:line="240" w:lineRule="atLeast"/>
              <w:jc w:val="center"/>
              <w:rPr>
                <w:rFonts w:ascii="楷体_GB2312" w:hAnsi="宋体" w:eastAsia="楷体_GB2312"/>
                <w:color w:val="000000"/>
                <w:sz w:val="24"/>
              </w:rPr>
            </w:pPr>
            <w:r>
              <w:rPr>
                <w:rFonts w:hint="eastAsia" w:ascii="楷体_GB2312" w:hAnsi="宋体" w:eastAsia="楷体_GB2312"/>
                <w:color w:val="000000"/>
                <w:sz w:val="24"/>
              </w:rPr>
              <w:t>时 间</w:t>
            </w:r>
          </w:p>
        </w:tc>
        <w:tc>
          <w:tcPr>
            <w:tcW w:w="7368" w:type="dxa"/>
            <w:vAlign w:val="center"/>
          </w:tcPr>
          <w:p>
            <w:pPr>
              <w:spacing w:line="240" w:lineRule="atLeast"/>
              <w:ind w:firstLine="840" w:firstLineChars="350"/>
              <w:rPr>
                <w:rFonts w:ascii="楷体_GB2312" w:hAnsi="宋体" w:eastAsia="楷体_GB2312"/>
                <w:color w:val="000000"/>
                <w:sz w:val="24"/>
              </w:rPr>
            </w:pPr>
            <w:r>
              <w:rPr>
                <w:rFonts w:hint="eastAsia" w:ascii="楷体_GB2312" w:hAnsi="宋体" w:eastAsia="楷体_GB2312"/>
                <w:color w:val="000000"/>
                <w:sz w:val="24"/>
              </w:rPr>
              <w:t>年  月  日—     年  月  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013" w:hRule="atLeast"/>
          <w:jc w:val="center"/>
        </w:trPr>
        <w:tc>
          <w:tcPr>
            <w:tcW w:w="1248" w:type="dxa"/>
            <w:vAlign w:val="center"/>
          </w:tcPr>
          <w:p>
            <w:pPr>
              <w:spacing w:line="240" w:lineRule="atLeast"/>
              <w:jc w:val="center"/>
              <w:rPr>
                <w:rFonts w:ascii="楷体_GB2312" w:hAnsi="宋体" w:eastAsia="楷体_GB2312"/>
                <w:color w:val="000000"/>
                <w:sz w:val="24"/>
              </w:rPr>
            </w:pPr>
            <w:r>
              <w:rPr>
                <w:rFonts w:hint="eastAsia" w:ascii="楷体_GB2312" w:hAnsi="宋体" w:eastAsia="楷体_GB2312"/>
                <w:color w:val="000000"/>
                <w:sz w:val="24"/>
              </w:rPr>
              <w:t>本周工作主要内容</w:t>
            </w:r>
          </w:p>
        </w:tc>
        <w:tc>
          <w:tcPr>
            <w:tcW w:w="7368" w:type="dxa"/>
          </w:tcPr>
          <w:p>
            <w:pPr>
              <w:spacing w:line="240" w:lineRule="atLeast"/>
              <w:rPr>
                <w:rFonts w:ascii="楷体_GB2312" w:hAnsi="宋体" w:eastAsia="楷体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099" w:hRule="atLeast"/>
          <w:jc w:val="center"/>
        </w:trPr>
        <w:tc>
          <w:tcPr>
            <w:tcW w:w="1248" w:type="dxa"/>
            <w:vAlign w:val="center"/>
          </w:tcPr>
          <w:p>
            <w:pPr>
              <w:spacing w:line="240" w:lineRule="atLeast"/>
              <w:jc w:val="center"/>
              <w:rPr>
                <w:rFonts w:ascii="楷体_GB2312" w:hAnsi="宋体" w:eastAsia="楷体_GB2312"/>
                <w:color w:val="000000"/>
                <w:sz w:val="24"/>
              </w:rPr>
            </w:pPr>
            <w:r>
              <w:rPr>
                <w:rFonts w:hint="eastAsia" w:ascii="楷体_GB2312" w:hAnsi="宋体" w:eastAsia="楷体_GB2312"/>
                <w:color w:val="000000"/>
                <w:sz w:val="24"/>
              </w:rPr>
              <w:t>工作、学</w:t>
            </w:r>
          </w:p>
          <w:p>
            <w:pPr>
              <w:spacing w:line="240" w:lineRule="atLeast"/>
              <w:jc w:val="center"/>
              <w:rPr>
                <w:rFonts w:ascii="楷体_GB2312" w:hAnsi="宋体" w:eastAsia="楷体_GB2312"/>
                <w:color w:val="000000"/>
                <w:sz w:val="24"/>
              </w:rPr>
            </w:pPr>
            <w:r>
              <w:rPr>
                <w:rFonts w:hint="eastAsia" w:ascii="楷体_GB2312" w:hAnsi="宋体" w:eastAsia="楷体_GB2312"/>
                <w:color w:val="000000"/>
                <w:sz w:val="24"/>
              </w:rPr>
              <w:t>习和生活的主要收获与体会</w:t>
            </w:r>
          </w:p>
        </w:tc>
        <w:tc>
          <w:tcPr>
            <w:tcW w:w="7368" w:type="dxa"/>
          </w:tcPr>
          <w:p>
            <w:pPr>
              <w:spacing w:line="240" w:lineRule="atLeast"/>
              <w:rPr>
                <w:rFonts w:ascii="楷体_GB2312" w:hAnsi="宋体" w:eastAsia="楷体_GB2312"/>
                <w:color w:val="000000"/>
                <w:sz w:val="24"/>
              </w:rPr>
            </w:pPr>
            <w:r>
              <w:rPr>
                <w:rFonts w:hint="eastAsia" w:ascii="楷体_GB2312" w:hAnsi="宋体" w:eastAsia="楷体_GB2312"/>
                <w:color w:val="000000"/>
                <w:sz w:val="24"/>
              </w:rPr>
              <w:t>（字数不得少于</w:t>
            </w:r>
            <w:r>
              <w:rPr>
                <w:rFonts w:ascii="楷体_GB2312" w:hAnsi="宋体" w:eastAsia="楷体_GB2312"/>
                <w:color w:val="000000"/>
                <w:sz w:val="24"/>
              </w:rPr>
              <w:t>15</w:t>
            </w:r>
            <w:r>
              <w:rPr>
                <w:rFonts w:hint="eastAsia" w:ascii="楷体_GB2312" w:hAnsi="宋体" w:eastAsia="楷体_GB2312"/>
                <w:color w:val="000000"/>
                <w:sz w:val="24"/>
              </w:rPr>
              <w:t>0字）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995" w:hRule="atLeast"/>
          <w:jc w:val="center"/>
        </w:trPr>
        <w:tc>
          <w:tcPr>
            <w:tcW w:w="1248" w:type="dxa"/>
            <w:vAlign w:val="center"/>
          </w:tcPr>
          <w:p>
            <w:pPr>
              <w:spacing w:line="240" w:lineRule="atLeast"/>
              <w:jc w:val="center"/>
              <w:rPr>
                <w:rFonts w:ascii="楷体_GB2312" w:hAnsi="宋体" w:eastAsia="楷体_GB2312"/>
                <w:color w:val="000000"/>
                <w:sz w:val="24"/>
              </w:rPr>
            </w:pPr>
            <w:r>
              <w:rPr>
                <w:rFonts w:hint="eastAsia" w:ascii="楷体_GB2312" w:hAnsi="宋体" w:eastAsia="楷体_GB2312"/>
                <w:color w:val="000000"/>
                <w:sz w:val="24"/>
              </w:rPr>
              <w:t>与校内指导教师联系情况</w:t>
            </w:r>
          </w:p>
        </w:tc>
        <w:tc>
          <w:tcPr>
            <w:tcW w:w="7368" w:type="dxa"/>
          </w:tcPr>
          <w:p>
            <w:pPr>
              <w:spacing w:line="240" w:lineRule="atLeast"/>
              <w:rPr>
                <w:rFonts w:ascii="楷体_GB2312" w:hAnsi="宋体" w:eastAsia="楷体_GB2312"/>
                <w:color w:val="000000"/>
                <w:sz w:val="24"/>
              </w:rPr>
            </w:pPr>
            <w:r>
              <w:rPr>
                <w:rFonts w:hint="eastAsia" w:ascii="楷体_GB2312" w:hAnsi="宋体" w:eastAsia="楷体_GB2312"/>
                <w:color w:val="000000"/>
                <w:sz w:val="24"/>
              </w:rPr>
              <w:t>本周是否和校内指导教师沟通？   有（  ）      没有（  ）</w:t>
            </w:r>
          </w:p>
          <w:p>
            <w:pPr>
              <w:spacing w:line="240" w:lineRule="atLeast"/>
              <w:ind w:left="240" w:hanging="240" w:hangingChars="100"/>
              <w:rPr>
                <w:rFonts w:ascii="楷体_GB2312" w:hAnsi="宋体" w:eastAsia="楷体_GB2312"/>
                <w:color w:val="000000"/>
                <w:sz w:val="24"/>
                <w:u w:val="single"/>
              </w:rPr>
            </w:pPr>
            <w:r>
              <w:rPr>
                <w:rFonts w:hint="eastAsia" w:ascii="楷体_GB2312" w:hAnsi="宋体" w:eastAsia="楷体_GB2312"/>
                <w:color w:val="000000"/>
                <w:sz w:val="24"/>
              </w:rPr>
              <w:t>沟通的具体方式：现场交流（  ） 互联网（  ） 电话（  ） 实习平台（  ）微信（  ）    其他（  ）</w:t>
            </w:r>
            <w:r>
              <w:rPr>
                <w:rFonts w:hint="eastAsia" w:ascii="楷体_GB2312" w:hAnsi="宋体" w:eastAsia="楷体_GB2312"/>
                <w:color w:val="000000"/>
                <w:sz w:val="24"/>
                <w:u w:val="single"/>
              </w:rPr>
              <w:t xml:space="preserve">       </w:t>
            </w:r>
          </w:p>
          <w:p>
            <w:pPr>
              <w:spacing w:line="240" w:lineRule="atLeast"/>
              <w:rPr>
                <w:rFonts w:ascii="楷体_GB2312" w:hAnsi="宋体" w:eastAsia="楷体_GB2312"/>
                <w:color w:val="000000"/>
                <w:sz w:val="24"/>
              </w:rPr>
            </w:pPr>
            <w:r>
              <w:rPr>
                <w:rFonts w:hint="eastAsia" w:ascii="楷体_GB2312" w:hAnsi="宋体" w:eastAsia="楷体_GB2312"/>
                <w:color w:val="000000"/>
                <w:sz w:val="24"/>
              </w:rPr>
              <w:t>主要内容：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020" w:hRule="atLeast"/>
          <w:jc w:val="center"/>
        </w:trPr>
        <w:tc>
          <w:tcPr>
            <w:tcW w:w="1248" w:type="dxa"/>
            <w:vAlign w:val="center"/>
          </w:tcPr>
          <w:p>
            <w:pPr>
              <w:spacing w:line="240" w:lineRule="atLeast"/>
              <w:jc w:val="center"/>
              <w:rPr>
                <w:rFonts w:ascii="楷体_GB2312" w:hAnsi="宋体" w:eastAsia="楷体_GB2312"/>
                <w:color w:val="000000"/>
                <w:sz w:val="24"/>
              </w:rPr>
            </w:pPr>
            <w:r>
              <w:rPr>
                <w:rFonts w:hint="eastAsia" w:ascii="楷体_GB2312" w:hAnsi="宋体" w:eastAsia="楷体_GB2312"/>
                <w:color w:val="000000"/>
                <w:sz w:val="24"/>
              </w:rPr>
              <w:t>与班主任（辅导员）联系情况</w:t>
            </w:r>
          </w:p>
        </w:tc>
        <w:tc>
          <w:tcPr>
            <w:tcW w:w="7368" w:type="dxa"/>
          </w:tcPr>
          <w:p>
            <w:pPr>
              <w:spacing w:line="240" w:lineRule="atLeast"/>
              <w:rPr>
                <w:rFonts w:ascii="楷体_GB2312" w:hAnsi="宋体" w:eastAsia="楷体_GB2312"/>
                <w:color w:val="000000"/>
                <w:sz w:val="24"/>
              </w:rPr>
            </w:pPr>
            <w:r>
              <w:rPr>
                <w:rFonts w:hint="eastAsia" w:ascii="楷体_GB2312" w:hAnsi="宋体" w:eastAsia="楷体_GB2312"/>
                <w:color w:val="000000"/>
                <w:sz w:val="24"/>
              </w:rPr>
              <w:t>本周是否和班主任（辅导员）沟通？   有（  ）      没有（  ）</w:t>
            </w:r>
          </w:p>
          <w:p>
            <w:pPr>
              <w:spacing w:line="240" w:lineRule="atLeast"/>
              <w:ind w:left="240" w:hanging="240" w:hangingChars="100"/>
              <w:rPr>
                <w:rFonts w:ascii="楷体_GB2312" w:hAnsi="宋体" w:eastAsia="楷体_GB2312"/>
                <w:color w:val="000000"/>
                <w:sz w:val="24"/>
                <w:u w:val="single"/>
              </w:rPr>
            </w:pPr>
            <w:r>
              <w:rPr>
                <w:rFonts w:hint="eastAsia" w:ascii="楷体_GB2312" w:hAnsi="宋体" w:eastAsia="楷体_GB2312"/>
                <w:color w:val="000000"/>
                <w:sz w:val="24"/>
              </w:rPr>
              <w:t>沟通的具体方式：现场交流（  ） 互联网（  ） 电话（  ） 实习平台（  ）微信（  ）    其他（  ）</w:t>
            </w:r>
            <w:r>
              <w:rPr>
                <w:rFonts w:hint="eastAsia" w:ascii="楷体_GB2312" w:hAnsi="宋体" w:eastAsia="楷体_GB2312"/>
                <w:color w:val="000000"/>
                <w:sz w:val="24"/>
                <w:u w:val="single"/>
              </w:rPr>
              <w:t xml:space="preserve">       </w:t>
            </w:r>
          </w:p>
          <w:p>
            <w:pPr>
              <w:spacing w:line="240" w:lineRule="atLeast"/>
              <w:rPr>
                <w:rFonts w:ascii="楷体_GB2312" w:hAnsi="宋体" w:eastAsia="楷体_GB2312"/>
                <w:color w:val="000000"/>
                <w:sz w:val="24"/>
              </w:rPr>
            </w:pPr>
            <w:r>
              <w:rPr>
                <w:rFonts w:hint="eastAsia" w:ascii="楷体_GB2312" w:hAnsi="宋体" w:eastAsia="楷体_GB2312"/>
                <w:color w:val="000000"/>
                <w:sz w:val="24"/>
              </w:rPr>
              <w:t>主要内容：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95" w:hRule="atLeast"/>
          <w:jc w:val="center"/>
        </w:trPr>
        <w:tc>
          <w:tcPr>
            <w:tcW w:w="1248" w:type="dxa"/>
            <w:vAlign w:val="center"/>
          </w:tcPr>
          <w:p>
            <w:pPr>
              <w:spacing w:line="240" w:lineRule="atLeast"/>
              <w:jc w:val="center"/>
              <w:rPr>
                <w:rFonts w:ascii="楷体_GB2312" w:hAnsi="宋体" w:eastAsia="楷体_GB2312"/>
                <w:color w:val="000000"/>
                <w:sz w:val="24"/>
              </w:rPr>
            </w:pPr>
            <w:r>
              <w:rPr>
                <w:rFonts w:hint="eastAsia" w:ascii="楷体_GB2312" w:hAnsi="宋体" w:eastAsia="楷体_GB2312"/>
                <w:color w:val="000000"/>
                <w:sz w:val="24"/>
              </w:rPr>
              <w:t>其他</w:t>
            </w:r>
          </w:p>
        </w:tc>
        <w:tc>
          <w:tcPr>
            <w:tcW w:w="7368" w:type="dxa"/>
          </w:tcPr>
          <w:p>
            <w:pPr>
              <w:spacing w:line="240" w:lineRule="atLeast"/>
              <w:rPr>
                <w:rFonts w:ascii="楷体_GB2312" w:hAnsi="宋体" w:eastAsia="楷体_GB2312"/>
                <w:color w:val="000000"/>
                <w:sz w:val="24"/>
              </w:rPr>
            </w:pPr>
            <w:r>
              <w:rPr>
                <w:rFonts w:ascii="楷体_GB2312" w:hAnsi="宋体" w:eastAsia="楷体_GB2312"/>
                <w:color w:val="000000"/>
                <w:sz w:val="24"/>
              </w:rPr>
              <w:t>周报评分</w:t>
            </w:r>
            <w:r>
              <w:rPr>
                <w:rFonts w:hint="eastAsia" w:ascii="楷体_GB2312" w:hAnsi="宋体" w:eastAsia="楷体_GB2312"/>
                <w:color w:val="000000"/>
                <w:sz w:val="24"/>
              </w:rPr>
              <w:t>：</w:t>
            </w:r>
          </w:p>
          <w:p>
            <w:pPr>
              <w:spacing w:line="240" w:lineRule="atLeast"/>
              <w:rPr>
                <w:rFonts w:ascii="楷体_GB2312" w:hAnsi="宋体" w:eastAsia="楷体_GB2312"/>
                <w:color w:val="000000"/>
                <w:sz w:val="24"/>
              </w:rPr>
            </w:pPr>
            <w:r>
              <w:rPr>
                <w:rFonts w:ascii="楷体_GB2312" w:hAnsi="宋体" w:eastAsia="楷体_GB2312"/>
                <w:color w:val="000000"/>
                <w:sz w:val="24"/>
              </w:rPr>
              <w:t>批阅评语</w:t>
            </w:r>
            <w:r>
              <w:rPr>
                <w:rFonts w:hint="eastAsia" w:ascii="楷体_GB2312" w:hAnsi="宋体" w:eastAsia="楷体_GB2312"/>
                <w:color w:val="000000"/>
                <w:sz w:val="24"/>
              </w:rPr>
              <w:t>：</w:t>
            </w:r>
          </w:p>
        </w:tc>
      </w:tr>
    </w:tbl>
    <w:p>
      <w:pPr>
        <w:snapToGrid w:val="0"/>
        <w:jc w:val="left"/>
        <w:rPr>
          <w:rFonts w:hint="eastAsia" w:ascii="仿宋_GB2312" w:eastAsia="仿宋_GB2312"/>
          <w:szCs w:val="21"/>
        </w:rPr>
      </w:pPr>
      <w:r>
        <w:rPr>
          <w:rFonts w:hint="eastAsia" w:ascii="仿宋_GB2312" w:hAnsi="宋体" w:eastAsia="仿宋_GB2312"/>
          <w:bCs/>
          <w:color w:val="000000"/>
          <w:sz w:val="18"/>
          <w:szCs w:val="18"/>
        </w:rPr>
        <w:t>注：该表由学生每周报录一张，统一用中性笔填写，“编号”按照实习周次进行排序，本周的其他需要记录内容在“其他”栏内填写。</w:t>
      </w:r>
      <w:r>
        <w:rPr>
          <w:rFonts w:hint="eastAsia" w:ascii="仿宋_GB2312" w:eastAsia="仿宋_GB2312"/>
          <w:bCs/>
          <w:color w:val="000000"/>
          <w:sz w:val="18"/>
          <w:szCs w:val="18"/>
        </w:rPr>
        <w:t>根据需要可按本表格式加页。</w:t>
      </w:r>
    </w:p>
    <w:p>
      <w:pPr>
        <w:spacing w:afterLines="100" w:line="600" w:lineRule="exact"/>
        <w:jc w:val="center"/>
        <w:rPr>
          <w:rFonts w:hint="eastAsia" w:ascii="方正小标宋简体" w:eastAsia="方正小标宋简体"/>
          <w:bCs/>
          <w:sz w:val="36"/>
          <w:szCs w:val="36"/>
        </w:rPr>
      </w:pPr>
      <w:r>
        <w:rPr>
          <w:rFonts w:hint="eastAsia" w:ascii="方正小标宋简体" w:eastAsia="方正小标宋简体"/>
          <w:bCs/>
          <w:sz w:val="36"/>
          <w:szCs w:val="36"/>
        </w:rPr>
        <w:t>陕西铁路工程职业技术学院顶岗实习月报</w:t>
      </w:r>
    </w:p>
    <w:p>
      <w:pPr>
        <w:spacing w:line="380" w:lineRule="exact"/>
        <w:ind w:firstLine="420" w:firstLineChars="200"/>
        <w:rPr>
          <w:rFonts w:hint="eastAsia" w:ascii="楷体_GB2312" w:eastAsia="楷体_GB2312"/>
          <w:color w:val="000000"/>
          <w:szCs w:val="21"/>
          <w:u w:val="single"/>
        </w:rPr>
      </w:pPr>
      <w:r>
        <w:rPr>
          <w:rFonts w:hint="eastAsia" w:ascii="楷体_GB2312" w:eastAsia="楷体_GB2312" w:cs="宋体"/>
          <w:color w:val="000000"/>
          <w:kern w:val="0"/>
          <w:szCs w:val="21"/>
        </w:rPr>
        <w:t>记录日期：</w:t>
      </w:r>
      <w:r>
        <w:rPr>
          <w:rFonts w:hint="eastAsia" w:ascii="楷体_GB2312" w:eastAsia="楷体_GB2312" w:cs="宋体"/>
          <w:color w:val="000000"/>
          <w:kern w:val="0"/>
          <w:szCs w:val="21"/>
          <w:u w:val="single"/>
        </w:rPr>
        <w:t xml:space="preserve">            </w:t>
      </w:r>
    </w:p>
    <w:tbl>
      <w:tblPr>
        <w:tblStyle w:val="9"/>
        <w:tblW w:w="8975"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32"/>
        <w:gridCol w:w="724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30" w:hRule="atLeast"/>
          <w:jc w:val="center"/>
        </w:trPr>
        <w:tc>
          <w:tcPr>
            <w:tcW w:w="1732" w:type="dxa"/>
          </w:tcPr>
          <w:p>
            <w:pPr>
              <w:spacing w:line="360" w:lineRule="exact"/>
              <w:jc w:val="center"/>
              <w:rPr>
                <w:rFonts w:hint="eastAsia" w:ascii="楷体_GB2312" w:eastAsia="楷体_GB2312"/>
                <w:color w:val="000000"/>
                <w:sz w:val="24"/>
              </w:rPr>
            </w:pPr>
            <w:r>
              <w:rPr>
                <w:rFonts w:hint="eastAsia" w:ascii="楷体_GB2312" w:eastAsia="楷体_GB2312"/>
                <w:color w:val="000000"/>
                <w:sz w:val="24"/>
              </w:rPr>
              <w:t>起止时间</w:t>
            </w:r>
          </w:p>
        </w:tc>
        <w:tc>
          <w:tcPr>
            <w:tcW w:w="7243" w:type="dxa"/>
          </w:tcPr>
          <w:p>
            <w:pPr>
              <w:spacing w:line="360" w:lineRule="exact"/>
              <w:jc w:val="center"/>
              <w:rPr>
                <w:rFonts w:ascii="楷体_GB2312" w:hAnsi="宋体" w:eastAsia="楷体_GB2312"/>
                <w:color w:val="000000"/>
                <w:sz w:val="24"/>
              </w:rPr>
            </w:pPr>
            <w:r>
              <w:rPr>
                <w:rFonts w:hint="eastAsia" w:ascii="楷体_GB2312" w:hAnsi="宋体" w:eastAsia="楷体_GB2312"/>
                <w:color w:val="000000"/>
                <w:sz w:val="24"/>
              </w:rPr>
              <w:t>年  月  日—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357" w:hRule="atLeast"/>
          <w:jc w:val="center"/>
        </w:trPr>
        <w:tc>
          <w:tcPr>
            <w:tcW w:w="1732" w:type="dxa"/>
            <w:vAlign w:val="center"/>
          </w:tcPr>
          <w:p>
            <w:pPr>
              <w:spacing w:line="360" w:lineRule="exact"/>
              <w:jc w:val="center"/>
              <w:rPr>
                <w:rFonts w:hint="eastAsia" w:ascii="楷体_GB2312" w:eastAsia="楷体_GB2312"/>
                <w:color w:val="000000"/>
                <w:sz w:val="24"/>
              </w:rPr>
            </w:pPr>
            <w:r>
              <w:rPr>
                <w:rFonts w:hint="eastAsia" w:ascii="楷体_GB2312" w:eastAsia="楷体_GB2312"/>
                <w:color w:val="000000"/>
                <w:sz w:val="24"/>
              </w:rPr>
              <w:t>岗位或工作内容是否变动及变动情况</w:t>
            </w:r>
          </w:p>
        </w:tc>
        <w:tc>
          <w:tcPr>
            <w:tcW w:w="7243" w:type="dxa"/>
          </w:tcPr>
          <w:p>
            <w:pPr>
              <w:spacing w:line="360" w:lineRule="exact"/>
              <w:jc w:val="center"/>
              <w:rPr>
                <w:rFonts w:hint="eastAsia" w:ascii="楷体_GB2312" w:eastAsia="楷体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915" w:hRule="atLeast"/>
          <w:jc w:val="center"/>
        </w:trPr>
        <w:tc>
          <w:tcPr>
            <w:tcW w:w="8975" w:type="dxa"/>
            <w:gridSpan w:val="2"/>
          </w:tcPr>
          <w:p>
            <w:pPr>
              <w:spacing w:line="360" w:lineRule="exact"/>
              <w:rPr>
                <w:rFonts w:hint="eastAsia" w:ascii="楷体_GB2312" w:eastAsia="楷体_GB2312"/>
                <w:color w:val="000000"/>
                <w:sz w:val="24"/>
              </w:rPr>
            </w:pPr>
            <w:r>
              <w:rPr>
                <w:rFonts w:hint="eastAsia" w:ascii="楷体_GB2312" w:eastAsia="楷体_GB2312"/>
                <w:color w:val="000000"/>
                <w:sz w:val="24"/>
              </w:rPr>
              <w:t>对本月主要工作（或学习）内容描述、总结、自我评价，并写出心得体会、实习工作或教学工作建议等。</w:t>
            </w:r>
          </w:p>
          <w:p>
            <w:pPr>
              <w:spacing w:line="360" w:lineRule="exact"/>
              <w:rPr>
                <w:rFonts w:hint="eastAsia" w:ascii="楷体_GB2312" w:eastAsia="楷体_GB2312"/>
                <w:color w:val="000000"/>
                <w:sz w:val="24"/>
              </w:rPr>
            </w:pPr>
          </w:p>
        </w:tc>
      </w:tr>
    </w:tbl>
    <w:p>
      <w:pPr>
        <w:spacing w:line="240" w:lineRule="exact"/>
        <w:ind w:firstLine="360"/>
        <w:rPr>
          <w:rFonts w:hint="eastAsia" w:ascii="仿宋_GB2312" w:eastAsia="仿宋_GB2312"/>
          <w:sz w:val="18"/>
          <w:szCs w:val="18"/>
        </w:rPr>
      </w:pPr>
      <w:r>
        <w:rPr>
          <w:rFonts w:hint="eastAsia" w:ascii="仿宋_GB2312" w:hAnsi="宋体" w:eastAsia="仿宋_GB2312"/>
          <w:bCs/>
          <w:color w:val="000000"/>
          <w:sz w:val="18"/>
          <w:szCs w:val="18"/>
        </w:rPr>
        <w:t>注：该表由学生每月撰写一次，统一用中性笔填写，“编号”按照实习月次进行排序，本周的其他需要记录内容在“其他”栏内填写。</w:t>
      </w:r>
      <w:r>
        <w:rPr>
          <w:rFonts w:hint="eastAsia" w:ascii="仿宋_GB2312" w:eastAsia="仿宋_GB2312"/>
          <w:bCs/>
          <w:color w:val="000000"/>
          <w:sz w:val="18"/>
          <w:szCs w:val="18"/>
        </w:rPr>
        <w:t>根据需要可按本表格式加页。</w:t>
      </w:r>
    </w:p>
    <w:sectPr>
      <w:pgSz w:w="11906" w:h="16838"/>
      <w:pgMar w:top="2098" w:right="1474" w:bottom="1985"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000247B" w:usb2="00000009" w:usb3="00000000" w:csb0="200001FF"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6FF" w:usb1="420024FF" w:usb2="02000000" w:usb3="00000000" w:csb0="2000019F" w:csb1="00000000"/>
  </w:font>
  <w:font w:name="Calibri">
    <w:panose1 w:val="020F0502020204030204"/>
    <w:charset w:val="00"/>
    <w:family w:val="roman"/>
    <w:pitch w:val="default"/>
    <w:sig w:usb0="E4002EFF" w:usb1="C000247B" w:usb2="00000009" w:usb3="00000000" w:csb0="200001FF" w:csb1="00000000"/>
  </w:font>
  <w:font w:name="Arial">
    <w:panose1 w:val="020B0604020202020204"/>
    <w:charset w:val="01"/>
    <w:family w:val="roman"/>
    <w:pitch w:val="default"/>
    <w:sig w:usb0="E0002EFF" w:usb1="C000785B"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6FF" w:usb1="420024FF" w:usb2="02000000" w:usb3="00000000" w:csb0="2000019F" w:csb1="00000000"/>
  </w:font>
  <w:font w:name="Calibri">
    <w:panose1 w:val="020F0502020204030204"/>
    <w:charset w:val="00"/>
    <w:family w:val="modern"/>
    <w:pitch w:val="default"/>
    <w:sig w:usb0="E4002EFF" w:usb1="C000247B" w:usb2="00000009" w:usb3="00000000" w:csb0="200001FF" w:csb1="00000000"/>
  </w:font>
  <w:font w:name="Courier New">
    <w:panose1 w:val="02070309020205020404"/>
    <w:charset w:val="00"/>
    <w:family w:val="roman"/>
    <w:pitch w:val="default"/>
    <w:sig w:usb0="E0002EFF" w:usb1="C0007843" w:usb2="00000009" w:usb3="00000000" w:csb0="400001FF" w:csb1="FFFF0000"/>
  </w:font>
  <w:font w:name="方正小标宋简体">
    <w:altName w:val="宋体"/>
    <w:panose1 w:val="00000000000000000000"/>
    <w:charset w:val="86"/>
    <w:family w:val="auto"/>
    <w:pitch w:val="default"/>
    <w:sig w:usb0="00000000" w:usb1="00000000" w:usb2="00000000" w:usb3="00000000" w:csb0="00040000" w:csb1="00000000"/>
  </w:font>
  <w:font w:name="仿宋_GB2312">
    <w:panose1 w:val="02010609030101010101"/>
    <w:charset w:val="86"/>
    <w:family w:val="roman"/>
    <w:pitch w:val="default"/>
    <w:sig w:usb0="00000001" w:usb1="080E0000" w:usb2="00000000" w:usb3="00000000" w:csb0="00040000" w:csb1="00000000"/>
  </w:font>
  <w:font w:name="仿宋">
    <w:panose1 w:val="02010609060101010101"/>
    <w:charset w:val="86"/>
    <w:family w:val="roman"/>
    <w:pitch w:val="default"/>
    <w:sig w:usb0="800002BF" w:usb1="38CF7CFA" w:usb2="00000016" w:usb3="00000000" w:csb0="00040001" w:csb1="00000000"/>
  </w:font>
  <w:font w:name="微软雅黑">
    <w:panose1 w:val="020B0503020204020204"/>
    <w:charset w:val="86"/>
    <w:family w:val="modern"/>
    <w:pitch w:val="default"/>
    <w:sig w:usb0="80000287" w:usb1="2ACF3C50" w:usb2="00000016" w:usb3="00000000" w:csb0="0004001F" w:csb1="00000000"/>
  </w:font>
  <w:font w:name="楷体_GB2312">
    <w:altName w:val="楷体"/>
    <w:panose1 w:val="02010609030101010101"/>
    <w:charset w:val="86"/>
    <w:family w:val="roman"/>
    <w:pitch w:val="default"/>
    <w:sig w:usb0="00000000" w:usb1="00000000" w:usb2="00000010" w:usb3="00000000" w:csb0="00040000" w:csb1="00000000"/>
  </w:font>
  <w:font w:name="Arial">
    <w:panose1 w:val="020B0604020202020204"/>
    <w:charset w:val="00"/>
    <w:family w:val="modern"/>
    <w:pitch w:val="default"/>
    <w:sig w:usb0="E0002EFF" w:usb1="C000785B" w:usb2="00000009" w:usb3="00000000" w:csb0="400001FF" w:csb1="FFFF0000"/>
  </w:font>
  <w:font w:name="Calibri Light">
    <w:panose1 w:val="020F0302020204030204"/>
    <w:charset w:val="00"/>
    <w:family w:val="modern"/>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roma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roma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4"/>
      <w:rPr>
        <w:rFonts w:hint="eastAsia"/>
      </w:rPr>
    </w:pPr>
    <w:r>
      <w:rPr>
        <w:rFonts w:hint="eastAsia"/>
      </w:rP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path/>
          <v:fill on="f" focussize="0,0"/>
          <v:stroke on="f" weight="0.5pt" joinstyle="miter"/>
          <v:imagedata o:title=""/>
          <o:lock v:ext="edit"/>
          <v:textbox inset="0mm,0mm,0mm,0mm" style="mso-fit-shape-to-text:t;">
            <w:txbxContent>
              <w:p>
                <w:pPr>
                  <w:pStyle w:val="4"/>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- 2 -</w:t>
                </w:r>
                <w:r>
                  <w:rPr>
                    <w:rFonts w:hint="eastAsia"/>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4"/>
      <w:framePr w:wrap="around" w:vAnchor="text" w:hAnchor="margin" w:xAlign="center" w:y="1"/>
      <w:rPr>
        <w:rStyle w:val="7"/>
        <w:rFonts w:hint="eastAsia"/>
      </w:rPr>
    </w:pPr>
    <w:r>
      <w:fldChar w:fldCharType="begin"/>
    </w:r>
    <w:r>
      <w:rPr>
        <w:rStyle w:val="7"/>
      </w:rPr>
      <w:instrText xml:space="preserve">PAGE  </w:instrText>
    </w:r>
    <w:r>
      <w:fldChar w:fldCharType="separate"/>
    </w:r>
    <w:r>
      <w:rPr>
        <w:rStyle w:val="7"/>
        <w:rFonts w:hint="eastAsia"/>
      </w:rPr>
      <w:t>9</w:t>
    </w:r>
    <w:r>
      <w:fldChar w:fldCharType="end"/>
    </w:r>
  </w:p>
  <w:p>
    <w:pPr>
      <w:pStyle w:val="4"/>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4"/>
      <w:framePr w:wrap="around" w:vAnchor="text" w:hAnchor="margin" w:xAlign="center" w:y="1"/>
      <w:rPr>
        <w:rStyle w:val="7"/>
        <w:rFonts w:hint="eastAsia"/>
      </w:rPr>
    </w:pPr>
    <w:r>
      <w:fldChar w:fldCharType="begin"/>
    </w:r>
    <w:r>
      <w:rPr>
        <w:rStyle w:val="7"/>
      </w:rPr>
      <w:instrText xml:space="preserve">PAGE  </w:instrText>
    </w:r>
    <w:r>
      <w:fldChar w:fldCharType="end"/>
    </w:r>
  </w:p>
  <w:p>
    <w:pPr>
      <w:pStyle w:val="4"/>
      <w:jc w:val="center"/>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4"/>
      <w:rPr>
        <w:rFonts w:hint="eastAsia"/>
      </w:rPr>
    </w:pPr>
    <w:r>
      <w:rPr>
        <w:rFonts w:hint="eastAsia"/>
      </w:rPr>
      <w:pict>
        <v:shape id="_x0000_s2051" o:spid="_x0000_s2051" o:spt="202" type="#_x0000_t202" style="position:absolute;left:0pt;margin-top:0pt;height:18.15pt;width:42.05pt;mso-position-horizontal:outside;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pPr>
                  <w:pStyle w:val="4"/>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- 11 -</w:t>
                </w:r>
                <w:r>
                  <w:rPr>
                    <w:rFonts w:hint="eastAsia" w:ascii="宋体" w:hAnsi="宋体" w:cs="宋体"/>
                    <w:sz w:val="28"/>
                    <w:szCs w:val="28"/>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4"/>
      <w:jc w:val="right"/>
      <w:rPr>
        <w:rFonts w:hint="eastAsia"/>
      </w:rPr>
    </w:pPr>
    <w:r>
      <w:rPr>
        <w:rFonts w:hint="eastAsia"/>
      </w:rPr>
      <w:pict>
        <v:shape id="_x0000_s2052" o:spid="_x0000_s2052" o:spt="202" type="#_x0000_t202" style="position:absolute;left:0pt;margin-top:0pt;height:18.15pt;width:42.05pt;mso-position-horizontal:outside;mso-position-horizontal-relative:margin;mso-wrap-style:none;z-index:251662336;mso-width-relative:page;mso-height-relative:page;" filled="f" stroked="f" coordsize="21600,21600">
          <v:path/>
          <v:fill on="f" focussize="0,0"/>
          <v:stroke on="f" joinstyle="miter"/>
          <v:imagedata o:title=""/>
          <o:lock v:ext="edit"/>
          <v:textbox inset="0mm,0mm,0mm,0mm" style="mso-fit-shape-to-text:t;">
            <w:txbxContent>
              <w:p>
                <w:pPr>
                  <w:pStyle w:val="4"/>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18 -</w:t>
                </w:r>
                <w:r>
                  <w:rPr>
                    <w:rFonts w:ascii="宋体" w:hAnsi="宋体"/>
                    <w:sz w:val="28"/>
                    <w:szCs w:val="28"/>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4"/>
      <w:rPr>
        <w:rFonts w:hint="eastAsia"/>
      </w:rPr>
    </w:pPr>
    <w:r>
      <w:rPr>
        <w:rFonts w:hint="eastAsia"/>
      </w:rPr>
      <w:pict>
        <v:shape id="_x0000_s2053" o:spid="_x0000_s2053" o:spt="202" type="#_x0000_t202" style="position:absolute;left:0pt;margin-top:0pt;height:144pt;width:144pt;mso-position-horizontal:outside;mso-position-horizontal-relative:margin;mso-wrap-style:none;z-index:251663360;mso-width-relative:page;mso-height-relative:page;" filled="f" stroked="f" coordsize="21600,21600">
          <v:path/>
          <v:fill on="f" focussize="0,0"/>
          <v:stroke on="f" joinstyle="miter"/>
          <v:imagedata o:title=""/>
          <o:lock v:ext="edit"/>
          <v:textbox inset="0mm,0mm,0mm,0mm" style="mso-fit-shape-to-text:t;">
            <w:txbxContent>
              <w:p>
                <w:pPr>
                  <w:pStyle w:val="4"/>
                  <w:rPr>
                    <w:rFonts w:hint="eastAsia"/>
                  </w:rPr>
                </w:pPr>
                <w:r>
                  <w:fldChar w:fldCharType="begin"/>
                </w:r>
                <w:r>
                  <w:instrText xml:space="preserve">PAGE   \* MERGEFORMAT</w:instrText>
                </w:r>
                <w:r>
                  <w:fldChar w:fldCharType="separate"/>
                </w:r>
                <w:r>
                  <w:rPr>
                    <w:lang w:val="zh-CN"/>
                  </w:rPr>
                  <w:t>40</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5"/>
      <w:rPr>
        <w:sz w:val="21"/>
        <w:szCs w:val="21"/>
      </w:rPr>
    </w:pPr>
    <w:r>
      <w:rPr>
        <w:rFonts w:hint="eastAsia"/>
        <w:sz w:val="21"/>
        <w:szCs w:val="21"/>
      </w:rPr>
      <w:t>第二章 路基工程质量控制指标</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5"/>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37636D00"/>
    <w:rsid w:val="00051861"/>
    <w:rsid w:val="00081498"/>
    <w:rsid w:val="00107A04"/>
    <w:rsid w:val="00113195"/>
    <w:rsid w:val="001325FE"/>
    <w:rsid w:val="0016317B"/>
    <w:rsid w:val="00203ADE"/>
    <w:rsid w:val="00225250"/>
    <w:rsid w:val="002330ED"/>
    <w:rsid w:val="00253961"/>
    <w:rsid w:val="002C399C"/>
    <w:rsid w:val="003408FA"/>
    <w:rsid w:val="003A3C32"/>
    <w:rsid w:val="003B7993"/>
    <w:rsid w:val="003C3C64"/>
    <w:rsid w:val="0042022D"/>
    <w:rsid w:val="004A0238"/>
    <w:rsid w:val="0053745A"/>
    <w:rsid w:val="005D07D4"/>
    <w:rsid w:val="006329B6"/>
    <w:rsid w:val="006508FA"/>
    <w:rsid w:val="006738EB"/>
    <w:rsid w:val="00696EFA"/>
    <w:rsid w:val="006C2E16"/>
    <w:rsid w:val="006C3B61"/>
    <w:rsid w:val="0074662C"/>
    <w:rsid w:val="007808EB"/>
    <w:rsid w:val="007A020E"/>
    <w:rsid w:val="007B64B1"/>
    <w:rsid w:val="007D6E39"/>
    <w:rsid w:val="0082616D"/>
    <w:rsid w:val="00867971"/>
    <w:rsid w:val="0087248E"/>
    <w:rsid w:val="008F7A05"/>
    <w:rsid w:val="00943422"/>
    <w:rsid w:val="00A472D0"/>
    <w:rsid w:val="00B72E2B"/>
    <w:rsid w:val="00BB42DD"/>
    <w:rsid w:val="00BF768C"/>
    <w:rsid w:val="00C46DDF"/>
    <w:rsid w:val="00CF0BBD"/>
    <w:rsid w:val="00D50616"/>
    <w:rsid w:val="00D71262"/>
    <w:rsid w:val="00DA57C3"/>
    <w:rsid w:val="00DD5099"/>
    <w:rsid w:val="00E2357F"/>
    <w:rsid w:val="00E73B63"/>
    <w:rsid w:val="00EB5BAA"/>
    <w:rsid w:val="00EC664A"/>
    <w:rsid w:val="00F334EF"/>
    <w:rsid w:val="012C623E"/>
    <w:rsid w:val="02321CB0"/>
    <w:rsid w:val="02613626"/>
    <w:rsid w:val="04370E91"/>
    <w:rsid w:val="059D5B9F"/>
    <w:rsid w:val="0B9772AF"/>
    <w:rsid w:val="0BE330D7"/>
    <w:rsid w:val="0DAA426B"/>
    <w:rsid w:val="1656242E"/>
    <w:rsid w:val="18A07077"/>
    <w:rsid w:val="19BE3E43"/>
    <w:rsid w:val="1D175669"/>
    <w:rsid w:val="1E39474F"/>
    <w:rsid w:val="1FA8216A"/>
    <w:rsid w:val="1FAB1F2E"/>
    <w:rsid w:val="205445F6"/>
    <w:rsid w:val="233E3BC0"/>
    <w:rsid w:val="2ED47AB4"/>
    <w:rsid w:val="327F1D7F"/>
    <w:rsid w:val="33AA21AE"/>
    <w:rsid w:val="36170E94"/>
    <w:rsid w:val="37636D00"/>
    <w:rsid w:val="3FF03DBE"/>
    <w:rsid w:val="42F35DCA"/>
    <w:rsid w:val="43D70527"/>
    <w:rsid w:val="45907585"/>
    <w:rsid w:val="481204F8"/>
    <w:rsid w:val="482043D0"/>
    <w:rsid w:val="4C1A156A"/>
    <w:rsid w:val="4F723E9D"/>
    <w:rsid w:val="52D165CC"/>
    <w:rsid w:val="53E40297"/>
    <w:rsid w:val="58C3175C"/>
    <w:rsid w:val="5A551063"/>
    <w:rsid w:val="5D0D1991"/>
    <w:rsid w:val="5D66485E"/>
    <w:rsid w:val="62536580"/>
    <w:rsid w:val="62A31D33"/>
    <w:rsid w:val="64A826E2"/>
    <w:rsid w:val="689A7E27"/>
    <w:rsid w:val="6A5A38AE"/>
    <w:rsid w:val="6D535020"/>
    <w:rsid w:val="6DA95835"/>
    <w:rsid w:val="6F9E6016"/>
    <w:rsid w:val="72517611"/>
    <w:rsid w:val="77872AE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Plain Text"/>
    <w:basedOn w:val="1"/>
    <w:link w:val="11"/>
    <w:qFormat/>
    <w:uiPriority w:val="0"/>
    <w:rPr>
      <w:rFonts w:ascii="宋体" w:hAnsi="Courier New" w:eastAsia="宋体" w:cs="Courier New"/>
      <w:szCs w:val="21"/>
    </w:rPr>
  </w:style>
  <w:style w:type="paragraph" w:styleId="3">
    <w:name w:val="Balloon Text"/>
    <w:basedOn w:val="1"/>
    <w:link w:val="13"/>
    <w:qFormat/>
    <w:uiPriority w:val="0"/>
    <w:rPr>
      <w:sz w:val="18"/>
      <w:szCs w:val="18"/>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character" w:styleId="7">
    <w:name w:val="page number"/>
    <w:basedOn w:val="6"/>
    <w:qFormat/>
    <w:uiPriority w:val="0"/>
  </w:style>
  <w:style w:type="character" w:styleId="8">
    <w:name w:val="Hyperlink"/>
    <w:qFormat/>
    <w:uiPriority w:val="99"/>
    <w:rPr>
      <w:color w:val="0000FF"/>
      <w:u w:val="single"/>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1">
    <w:name w:val="纯文本 Char"/>
    <w:basedOn w:val="6"/>
    <w:link w:val="2"/>
    <w:qFormat/>
    <w:uiPriority w:val="0"/>
    <w:rPr>
      <w:rFonts w:ascii="宋体" w:hAnsi="Courier New" w:cs="Courier New"/>
      <w:kern w:val="2"/>
      <w:sz w:val="21"/>
      <w:szCs w:val="21"/>
    </w:rPr>
  </w:style>
  <w:style w:type="character" w:customStyle="1" w:styleId="12">
    <w:name w:val="页脚 Char"/>
    <w:link w:val="4"/>
    <w:qFormat/>
    <w:uiPriority w:val="0"/>
    <w:rPr>
      <w:rFonts w:asciiTheme="minorHAnsi" w:hAnsiTheme="minorHAnsi" w:eastAsiaTheme="minorEastAsia" w:cstheme="minorBidi"/>
      <w:kern w:val="2"/>
      <w:sz w:val="18"/>
      <w:szCs w:val="18"/>
    </w:rPr>
  </w:style>
  <w:style w:type="character" w:customStyle="1" w:styleId="13">
    <w:name w:val="批注框文本 Char"/>
    <w:basedOn w:val="6"/>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49"/>
    <customShpInfo spid="_x0000_s2051"/>
    <customShpInfo spid="_x0000_s2052"/>
    <customShpInfo spid="_x0000_s2053"/>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23</Pages>
  <Words>1549</Words>
  <Characters>8832</Characters>
  <Lines>73</Lines>
  <Paragraphs>20</Paragraphs>
  <ScaleCrop>false</ScaleCrop>
  <LinksUpToDate>false</LinksUpToDate>
  <CharactersWithSpaces>10361</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2018-07-05T01:09:00Z</dcterms:created>
  <dc:creator>hag2221161</dc:creator>
  <cp:lastModifiedBy>lenovo</cp:lastModifiedBy>
  <dcterms:modified xsi:type="dcterms:W3CDTF">2021-07-05T05:11:21Z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